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4FDC5"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r w:rsidRPr="00EA5BC0">
        <w:rPr>
          <w:rFonts w:ascii="Times New Roman" w:hAnsi="Times New Roman" w:cs="Times New Roman"/>
          <w:b/>
          <w:color w:val="000000"/>
          <w:sz w:val="24"/>
          <w:szCs w:val="24"/>
          <w:lang w:val="kk-KZ"/>
        </w:rPr>
        <w:t>ӘЛ-ФАРАБИ АТЫНДАҒЫ ҚАЗҰУ</w:t>
      </w:r>
    </w:p>
    <w:p w14:paraId="25085BF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CBCCDB3"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r w:rsidRPr="00EA5BC0">
        <w:rPr>
          <w:rFonts w:ascii="Times New Roman" w:hAnsi="Times New Roman" w:cs="Times New Roman"/>
          <w:b/>
          <w:color w:val="000000"/>
          <w:sz w:val="24"/>
          <w:szCs w:val="24"/>
          <w:lang w:val="kk-KZ"/>
        </w:rPr>
        <w:t>ТАРИХ ФАКУЛЬТЕТІ</w:t>
      </w:r>
    </w:p>
    <w:p w14:paraId="022C23FF"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26DAA8D"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r w:rsidRPr="00EA5BC0">
        <w:rPr>
          <w:rFonts w:ascii="Times New Roman" w:hAnsi="Times New Roman" w:cs="Times New Roman"/>
          <w:b/>
          <w:color w:val="000000"/>
          <w:sz w:val="24"/>
          <w:szCs w:val="24"/>
          <w:lang w:val="kk-KZ"/>
        </w:rPr>
        <w:t>ДҮНИЕ ЖҮЗІ, ТАРИХНАМА ЖӘНЕ ДЕРЕКТАНУ КАФЕДРАСЫ</w:t>
      </w:r>
    </w:p>
    <w:p w14:paraId="7434D6E9"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2A25AAF2"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21BDAF6"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1ABC91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64D3F69"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C866C64"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5BF914F0"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DA52881"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440FDD97"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2FB4C618"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45205133"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771BEFE8" w14:textId="72F83663" w:rsidR="00576C83" w:rsidRPr="00A97340" w:rsidRDefault="00576C83" w:rsidP="00A97340">
      <w:pPr>
        <w:pStyle w:val="TableParagraph"/>
        <w:ind w:left="897" w:right="342" w:hanging="545"/>
        <w:jc w:val="center"/>
        <w:rPr>
          <w:bCs/>
          <w:color w:val="000000" w:themeColor="text1"/>
          <w:sz w:val="28"/>
          <w:szCs w:val="28"/>
          <w:lang w:val="en-US"/>
        </w:rPr>
      </w:pPr>
      <w:r w:rsidRPr="00A97340">
        <w:rPr>
          <w:bCs/>
          <w:color w:val="000000"/>
          <w:sz w:val="28"/>
          <w:szCs w:val="28"/>
        </w:rPr>
        <w:t>«</w:t>
      </w:r>
      <w:r w:rsidR="00A97340" w:rsidRPr="00A97340">
        <w:rPr>
          <w:bCs/>
          <w:color w:val="000000" w:themeColor="text1"/>
          <w:sz w:val="28"/>
          <w:szCs w:val="28"/>
          <w:lang w:val="ru-RU"/>
        </w:rPr>
        <w:t>10</w:t>
      </w:r>
      <w:r w:rsidR="00A97340" w:rsidRPr="00A97340">
        <w:rPr>
          <w:bCs/>
          <w:color w:val="000000" w:themeColor="text1"/>
          <w:sz w:val="28"/>
          <w:szCs w:val="28"/>
          <w:lang w:val="en-US"/>
        </w:rPr>
        <w:t>2760</w:t>
      </w:r>
      <w:r w:rsidR="00A97340" w:rsidRPr="00A97340">
        <w:rPr>
          <w:bCs/>
          <w:color w:val="000000" w:themeColor="text1"/>
          <w:sz w:val="28"/>
          <w:szCs w:val="28"/>
        </w:rPr>
        <w:t xml:space="preserve"> </w:t>
      </w:r>
      <w:r w:rsidR="00A97340" w:rsidRPr="00A97340">
        <w:rPr>
          <w:bCs/>
          <w:sz w:val="28"/>
          <w:szCs w:val="28"/>
        </w:rPr>
        <w:t xml:space="preserve">Ортағасырлық шығыс өркениеті </w:t>
      </w:r>
      <w:r w:rsidRPr="00A97340">
        <w:rPr>
          <w:bCs/>
          <w:color w:val="000000"/>
          <w:sz w:val="28"/>
          <w:szCs w:val="28"/>
        </w:rPr>
        <w:t xml:space="preserve">» </w:t>
      </w:r>
    </w:p>
    <w:p w14:paraId="03D7DA23" w14:textId="77777777" w:rsidR="00EA5BC0" w:rsidRPr="00A97340" w:rsidRDefault="00EA5BC0" w:rsidP="00EA5BC0">
      <w:pPr>
        <w:spacing w:after="0" w:line="240" w:lineRule="auto"/>
        <w:jc w:val="center"/>
        <w:rPr>
          <w:rFonts w:ascii="Times New Roman" w:hAnsi="Times New Roman" w:cs="Times New Roman"/>
          <w:bCs/>
          <w:color w:val="000000"/>
          <w:sz w:val="24"/>
          <w:szCs w:val="24"/>
          <w:lang w:val="kk-KZ"/>
        </w:rPr>
      </w:pPr>
    </w:p>
    <w:p w14:paraId="5A9938EA" w14:textId="77777777" w:rsidR="00576C83" w:rsidRPr="00576C83" w:rsidRDefault="00576C83" w:rsidP="00576C83">
      <w:pPr>
        <w:pStyle w:val="3"/>
        <w:spacing w:before="0" w:after="0"/>
        <w:jc w:val="center"/>
        <w:rPr>
          <w:rFonts w:ascii="Times New Roman" w:hAnsi="Times New Roman" w:cs="Times New Roman"/>
          <w:bCs w:val="0"/>
          <w:sz w:val="24"/>
          <w:szCs w:val="24"/>
          <w:lang w:val="kk-KZ"/>
        </w:rPr>
      </w:pPr>
      <w:r w:rsidRPr="00EE7699">
        <w:rPr>
          <w:rFonts w:ascii="Times New Roman" w:hAnsi="Times New Roman" w:cs="Times New Roman"/>
          <w:bCs w:val="0"/>
          <w:kern w:val="32"/>
          <w:sz w:val="24"/>
          <w:szCs w:val="24"/>
          <w:lang w:val="kk-KZ"/>
        </w:rPr>
        <w:t xml:space="preserve">ПӘНІНІҢ </w:t>
      </w:r>
      <w:r w:rsidRPr="00576C83">
        <w:rPr>
          <w:rFonts w:ascii="Times New Roman" w:hAnsi="Times New Roman" w:cs="Times New Roman"/>
          <w:bCs w:val="0"/>
          <w:kern w:val="32"/>
          <w:sz w:val="24"/>
          <w:szCs w:val="24"/>
          <w:lang w:val="kk-KZ"/>
        </w:rPr>
        <w:t>ҚОРЫТЫНДЫ ЕМТИХАН БАҒДАРЛАМАСЫ</w:t>
      </w:r>
    </w:p>
    <w:p w14:paraId="43294758" w14:textId="77777777" w:rsidR="00576C83" w:rsidRPr="00EE7699" w:rsidRDefault="00576C83" w:rsidP="00576C83">
      <w:pPr>
        <w:rPr>
          <w:b/>
          <w:lang w:val="kk-KZ"/>
        </w:rPr>
      </w:pPr>
    </w:p>
    <w:p w14:paraId="0AD82492"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20FF9CD4" w14:textId="77984ACE" w:rsidR="00EA5BC0" w:rsidRPr="00EA5BC0" w:rsidRDefault="00EA5BC0" w:rsidP="00EA5BC0">
      <w:pPr>
        <w:spacing w:after="0" w:line="240" w:lineRule="auto"/>
        <w:jc w:val="center"/>
        <w:rPr>
          <w:rFonts w:ascii="Times New Roman" w:hAnsi="Times New Roman" w:cs="Times New Roman"/>
          <w:b/>
          <w:color w:val="000000"/>
          <w:sz w:val="24"/>
          <w:szCs w:val="24"/>
          <w:lang w:val="kk-KZ"/>
        </w:rPr>
      </w:pPr>
      <w:r w:rsidRPr="00A97340">
        <w:rPr>
          <w:rFonts w:ascii="Times New Roman" w:hAnsi="Times New Roman" w:cs="Times New Roman"/>
          <w:b/>
          <w:color w:val="000000"/>
          <w:sz w:val="28"/>
          <w:szCs w:val="28"/>
          <w:lang w:val="kk-KZ"/>
        </w:rPr>
        <w:t>«</w:t>
      </w:r>
      <w:r w:rsidR="00A97340" w:rsidRPr="00A97340">
        <w:rPr>
          <w:rFonts w:ascii="Times New Roman" w:hAnsi="Times New Roman" w:cs="Times New Roman"/>
          <w:b/>
          <w:color w:val="000000" w:themeColor="text1"/>
          <w:sz w:val="28"/>
          <w:szCs w:val="28"/>
          <w:shd w:val="clear" w:color="auto" w:fill="D9E8FB"/>
          <w:lang w:val="kk-KZ"/>
        </w:rPr>
        <w:t>6B02212-Тарих және шетел тілі</w:t>
      </w:r>
      <w:r w:rsidR="00C367A9" w:rsidRPr="00A97340">
        <w:rPr>
          <w:rFonts w:ascii="Times New Roman" w:hAnsi="Times New Roman" w:cs="Times New Roman"/>
          <w:b/>
          <w:color w:val="000000"/>
          <w:sz w:val="28"/>
          <w:szCs w:val="28"/>
          <w:lang w:val="kk-KZ"/>
        </w:rPr>
        <w:t>»</w:t>
      </w:r>
      <w:r w:rsidR="00C367A9">
        <w:rPr>
          <w:rFonts w:ascii="Times New Roman" w:hAnsi="Times New Roman" w:cs="Times New Roman"/>
          <w:b/>
          <w:color w:val="000000"/>
          <w:sz w:val="24"/>
          <w:szCs w:val="24"/>
          <w:lang w:val="kk-KZ"/>
        </w:rPr>
        <w:t xml:space="preserve"> білім беру бағдарламасы </w:t>
      </w:r>
    </w:p>
    <w:p w14:paraId="093035CE" w14:textId="77777777" w:rsidR="00A16001" w:rsidRDefault="00A16001" w:rsidP="00EA5BC0">
      <w:pPr>
        <w:spacing w:after="0" w:line="240" w:lineRule="auto"/>
        <w:jc w:val="center"/>
        <w:rPr>
          <w:rFonts w:ascii="Times New Roman" w:hAnsi="Times New Roman" w:cs="Times New Roman"/>
          <w:b/>
          <w:color w:val="000000"/>
          <w:sz w:val="24"/>
          <w:szCs w:val="24"/>
          <w:lang w:val="kk-KZ"/>
        </w:rPr>
      </w:pPr>
    </w:p>
    <w:p w14:paraId="491DC68C" w14:textId="38E812F8" w:rsidR="00EA5BC0" w:rsidRPr="00EA5BC0" w:rsidRDefault="00576C83" w:rsidP="00EA5BC0">
      <w:pPr>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p>
    <w:p w14:paraId="1656C0E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193321CE" w14:textId="100CA558" w:rsidR="00EA5BC0" w:rsidRPr="00EA5BC0" w:rsidRDefault="00A16001" w:rsidP="00EA5BC0">
      <w:pPr>
        <w:spacing w:after="0" w:line="240" w:lineRule="auto"/>
        <w:jc w:val="center"/>
        <w:rPr>
          <w:rFonts w:ascii="Times New Roman" w:hAnsi="Times New Roman" w:cs="Times New Roman"/>
          <w:b/>
          <w:color w:val="000000"/>
          <w:sz w:val="24"/>
          <w:szCs w:val="24"/>
          <w:lang w:val="kk-KZ"/>
        </w:rPr>
      </w:pPr>
      <w:r w:rsidRPr="00A16001">
        <w:rPr>
          <w:rFonts w:ascii="Times New Roman" w:hAnsi="Times New Roman" w:cs="Times New Roman"/>
          <w:b/>
          <w:color w:val="000000"/>
          <w:sz w:val="24"/>
          <w:szCs w:val="24"/>
          <w:lang w:val="kk-KZ"/>
        </w:rPr>
        <w:t>Оқу түрі: к</w:t>
      </w:r>
      <w:r w:rsidR="00A97340">
        <w:rPr>
          <w:rFonts w:ascii="Times New Roman" w:hAnsi="Times New Roman" w:cs="Times New Roman"/>
          <w:b/>
          <w:color w:val="000000"/>
          <w:sz w:val="24"/>
          <w:szCs w:val="24"/>
          <w:lang w:val="kk-KZ"/>
        </w:rPr>
        <w:t>өктем</w:t>
      </w:r>
      <w:r w:rsidRPr="00A16001">
        <w:rPr>
          <w:rFonts w:ascii="Times New Roman" w:hAnsi="Times New Roman" w:cs="Times New Roman"/>
          <w:b/>
          <w:color w:val="000000"/>
          <w:sz w:val="24"/>
          <w:szCs w:val="24"/>
          <w:lang w:val="kk-KZ"/>
        </w:rPr>
        <w:t xml:space="preserve">гі,  </w:t>
      </w:r>
      <w:r w:rsidR="00576C83">
        <w:rPr>
          <w:rFonts w:ascii="Times New Roman" w:hAnsi="Times New Roman" w:cs="Times New Roman"/>
          <w:b/>
          <w:color w:val="000000"/>
          <w:sz w:val="24"/>
          <w:szCs w:val="24"/>
          <w:lang w:val="kk-KZ"/>
        </w:rPr>
        <w:t xml:space="preserve">семестр, </w:t>
      </w:r>
      <w:r w:rsidR="00A97340" w:rsidRPr="00A97340">
        <w:rPr>
          <w:rFonts w:ascii="Times New Roman" w:hAnsi="Times New Roman" w:cs="Times New Roman"/>
          <w:b/>
          <w:color w:val="000000"/>
          <w:sz w:val="24"/>
          <w:szCs w:val="24"/>
        </w:rPr>
        <w:t>5</w:t>
      </w:r>
      <w:r w:rsidR="003E7A3F">
        <w:rPr>
          <w:rFonts w:ascii="Times New Roman" w:hAnsi="Times New Roman" w:cs="Times New Roman"/>
          <w:b/>
          <w:color w:val="000000"/>
          <w:sz w:val="24"/>
          <w:szCs w:val="24"/>
          <w:lang w:val="kk-KZ"/>
        </w:rPr>
        <w:t xml:space="preserve"> </w:t>
      </w:r>
      <w:r w:rsidRPr="00A16001">
        <w:rPr>
          <w:rFonts w:ascii="Times New Roman" w:hAnsi="Times New Roman" w:cs="Times New Roman"/>
          <w:b/>
          <w:color w:val="000000"/>
          <w:sz w:val="24"/>
          <w:szCs w:val="24"/>
          <w:lang w:val="kk-KZ"/>
        </w:rPr>
        <w:t xml:space="preserve">кредит, </w:t>
      </w:r>
      <w:r w:rsidR="00A97340" w:rsidRPr="00A97340">
        <w:rPr>
          <w:rFonts w:ascii="Times New Roman" w:hAnsi="Times New Roman" w:cs="Times New Roman"/>
          <w:b/>
          <w:color w:val="000000"/>
          <w:sz w:val="24"/>
          <w:szCs w:val="24"/>
        </w:rPr>
        <w:t>2</w:t>
      </w:r>
      <w:r w:rsidRPr="00A16001">
        <w:rPr>
          <w:rFonts w:ascii="Times New Roman" w:hAnsi="Times New Roman" w:cs="Times New Roman"/>
          <w:b/>
          <w:color w:val="000000"/>
          <w:sz w:val="24"/>
          <w:szCs w:val="24"/>
          <w:lang w:val="kk-KZ"/>
        </w:rPr>
        <w:t xml:space="preserve"> курс</w:t>
      </w:r>
    </w:p>
    <w:p w14:paraId="59A4A50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1C5C5C3B"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1E4B16FB"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1BD62F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198A7806"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02B2CEF"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367B3D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C6B82BD"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38396F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2A43DAA6"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827E66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DBDC31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3F16D5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FFCA0B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69AE349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5B237F55"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BD8C5D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62B449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4F238A2"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5B735D0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3C53FB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1295B30"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5A9C443C"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37F29F1E"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2CC47F95" w14:textId="7AE67AB3" w:rsidR="00EA5BC0" w:rsidRPr="00736D00" w:rsidRDefault="00576C83" w:rsidP="00576C83">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r w:rsidR="00EA5BC0" w:rsidRPr="00EA5BC0">
        <w:rPr>
          <w:rFonts w:ascii="Times New Roman" w:hAnsi="Times New Roman" w:cs="Times New Roman"/>
          <w:b/>
          <w:color w:val="000000"/>
          <w:sz w:val="24"/>
          <w:szCs w:val="24"/>
          <w:lang w:val="kk-KZ"/>
        </w:rPr>
        <w:t>Алматы, 202</w:t>
      </w:r>
      <w:r w:rsidR="00736D00" w:rsidRPr="00736D00">
        <w:rPr>
          <w:rFonts w:ascii="Times New Roman" w:hAnsi="Times New Roman" w:cs="Times New Roman"/>
          <w:b/>
          <w:color w:val="000000"/>
          <w:sz w:val="24"/>
          <w:szCs w:val="24"/>
          <w:lang w:val="kk-KZ"/>
        </w:rPr>
        <w:t>4</w:t>
      </w:r>
    </w:p>
    <w:p w14:paraId="095F4C7A" w14:textId="77777777" w:rsidR="00A16001" w:rsidRDefault="00A16001" w:rsidP="00A16001">
      <w:pPr>
        <w:spacing w:after="0" w:line="240" w:lineRule="auto"/>
        <w:jc w:val="both"/>
        <w:rPr>
          <w:rFonts w:ascii="Times New Roman" w:hAnsi="Times New Roman" w:cs="Times New Roman"/>
          <w:color w:val="000000"/>
          <w:sz w:val="24"/>
          <w:szCs w:val="24"/>
          <w:lang w:val="kk-KZ"/>
        </w:rPr>
      </w:pPr>
    </w:p>
    <w:p w14:paraId="78F96626" w14:textId="77777777" w:rsidR="005A1DB3" w:rsidRPr="00A16001" w:rsidRDefault="005A1DB3" w:rsidP="005A1DB3">
      <w:pPr>
        <w:spacing w:after="0" w:line="240" w:lineRule="auto"/>
        <w:ind w:firstLine="708"/>
        <w:jc w:val="both"/>
        <w:rPr>
          <w:rFonts w:ascii="Times New Roman" w:hAnsi="Times New Roman" w:cs="Times New Roman"/>
          <w:color w:val="000000"/>
          <w:sz w:val="24"/>
          <w:szCs w:val="24"/>
          <w:lang w:val="kk-KZ"/>
        </w:rPr>
      </w:pPr>
    </w:p>
    <w:p w14:paraId="12D0C448" w14:textId="362768B1" w:rsidR="00EA5BC0" w:rsidRPr="00076735" w:rsidRDefault="00076735" w:rsidP="005A1DB3">
      <w:pPr>
        <w:spacing w:after="0" w:line="240" w:lineRule="auto"/>
        <w:ind w:firstLine="708"/>
        <w:jc w:val="both"/>
        <w:rPr>
          <w:rFonts w:ascii="Times New Roman" w:hAnsi="Times New Roman" w:cs="Times New Roman"/>
          <w:color w:val="000000"/>
          <w:sz w:val="24"/>
          <w:szCs w:val="24"/>
          <w:lang w:val="kk-KZ"/>
        </w:rPr>
      </w:pPr>
      <w:r w:rsidRPr="00076735">
        <w:rPr>
          <w:rFonts w:ascii="Times New Roman" w:hAnsi="Times New Roman" w:cs="Times New Roman"/>
          <w:lang w:val="kk-KZ"/>
        </w:rPr>
        <w:t xml:space="preserve">Пәннің қорытынды емтихан бағдарламасын құрған: </w:t>
      </w:r>
      <w:r w:rsidR="00A16001" w:rsidRPr="00076735">
        <w:rPr>
          <w:rFonts w:ascii="Times New Roman" w:hAnsi="Times New Roman" w:cs="Times New Roman"/>
          <w:color w:val="000000"/>
          <w:sz w:val="24"/>
          <w:szCs w:val="24"/>
          <w:lang w:val="kk-KZ"/>
        </w:rPr>
        <w:t xml:space="preserve"> дүние жүзі тарихы, тарихнама және деректану кафедрасының доценті, т.ғ.к. </w:t>
      </w:r>
      <w:r w:rsidR="00C367A9" w:rsidRPr="00076735">
        <w:rPr>
          <w:rFonts w:ascii="Times New Roman" w:hAnsi="Times New Roman" w:cs="Times New Roman"/>
          <w:color w:val="000000"/>
          <w:sz w:val="24"/>
          <w:szCs w:val="24"/>
          <w:lang w:val="kk-KZ"/>
        </w:rPr>
        <w:t xml:space="preserve"> Мухажанова Т.Н.</w:t>
      </w:r>
    </w:p>
    <w:p w14:paraId="6E06B706" w14:textId="77777777" w:rsidR="00EA5BC0" w:rsidRPr="00EA5BC0" w:rsidRDefault="00EA5BC0" w:rsidP="00B16ABD">
      <w:pPr>
        <w:tabs>
          <w:tab w:val="left" w:pos="4253"/>
        </w:tabs>
        <w:spacing w:after="0" w:line="240" w:lineRule="auto"/>
        <w:jc w:val="both"/>
        <w:rPr>
          <w:rFonts w:ascii="Times New Roman" w:hAnsi="Times New Roman" w:cs="Times New Roman"/>
          <w:color w:val="000000"/>
          <w:sz w:val="24"/>
          <w:szCs w:val="24"/>
          <w:lang w:val="kk-KZ"/>
        </w:rPr>
      </w:pPr>
    </w:p>
    <w:p w14:paraId="12A85C37" w14:textId="77777777" w:rsidR="00EA5BC0" w:rsidRPr="00EA5BC0" w:rsidRDefault="00EA5BC0" w:rsidP="00EA5BC0">
      <w:pPr>
        <w:spacing w:after="0" w:line="240" w:lineRule="auto"/>
        <w:jc w:val="both"/>
        <w:rPr>
          <w:rFonts w:ascii="Times New Roman" w:hAnsi="Times New Roman" w:cs="Times New Roman"/>
          <w:color w:val="000000"/>
          <w:sz w:val="24"/>
          <w:szCs w:val="24"/>
          <w:lang w:val="kk-KZ"/>
        </w:rPr>
      </w:pPr>
    </w:p>
    <w:p w14:paraId="5FE66758" w14:textId="77777777" w:rsidR="00EA5BC0" w:rsidRDefault="00EA5BC0" w:rsidP="00EA5BC0">
      <w:pPr>
        <w:spacing w:after="0" w:line="240" w:lineRule="auto"/>
        <w:jc w:val="both"/>
        <w:rPr>
          <w:rFonts w:ascii="Times New Roman" w:hAnsi="Times New Roman" w:cs="Times New Roman"/>
          <w:color w:val="000000"/>
          <w:sz w:val="24"/>
          <w:szCs w:val="24"/>
          <w:lang w:val="kk-KZ"/>
        </w:rPr>
      </w:pPr>
    </w:p>
    <w:p w14:paraId="38B18361" w14:textId="7D7963B5" w:rsidR="00076735" w:rsidRDefault="00076735" w:rsidP="00076735">
      <w:pPr>
        <w:spacing w:after="0" w:line="240" w:lineRule="auto"/>
        <w:ind w:firstLine="708"/>
        <w:jc w:val="both"/>
        <w:rPr>
          <w:rFonts w:ascii="Times New Roman" w:hAnsi="Times New Roman" w:cs="Times New Roman"/>
          <w:color w:val="000000"/>
          <w:sz w:val="24"/>
          <w:szCs w:val="24"/>
          <w:lang w:val="kk-KZ"/>
        </w:rPr>
      </w:pPr>
      <w:r w:rsidRPr="00A16001">
        <w:rPr>
          <w:rFonts w:ascii="Times New Roman" w:hAnsi="Times New Roman" w:cs="Times New Roman"/>
          <w:color w:val="000000"/>
          <w:sz w:val="24"/>
          <w:szCs w:val="24"/>
          <w:lang w:val="kk-KZ"/>
        </w:rPr>
        <w:t>Бағдарлама оқу жұмыс жоспары және «</w:t>
      </w:r>
      <w:r w:rsidR="00A97340" w:rsidRPr="00A97340">
        <w:rPr>
          <w:rFonts w:ascii="Times New Roman" w:hAnsi="Times New Roman" w:cs="Times New Roman"/>
          <w:color w:val="000000" w:themeColor="text1"/>
          <w:sz w:val="24"/>
          <w:szCs w:val="24"/>
          <w:shd w:val="clear" w:color="auto" w:fill="D9E8FB"/>
          <w:lang w:val="kk-KZ"/>
        </w:rPr>
        <w:t>6B02212-Тарих және шетел тілі</w:t>
      </w:r>
      <w:r w:rsidRPr="00A97340">
        <w:rPr>
          <w:rFonts w:ascii="Times New Roman" w:hAnsi="Times New Roman" w:cs="Times New Roman"/>
          <w:color w:val="000000"/>
          <w:sz w:val="24"/>
          <w:szCs w:val="24"/>
          <w:lang w:val="kk-KZ"/>
        </w:rPr>
        <w:t>»</w:t>
      </w:r>
      <w:r w:rsidRPr="00A16001">
        <w:rPr>
          <w:rFonts w:ascii="Times New Roman" w:hAnsi="Times New Roman" w:cs="Times New Roman"/>
          <w:color w:val="000000"/>
          <w:sz w:val="24"/>
          <w:szCs w:val="24"/>
          <w:lang w:val="kk-KZ"/>
        </w:rPr>
        <w:t xml:space="preserve"> білім беру бағдарламасының пәндер каталогы негізінде </w:t>
      </w:r>
      <w:r>
        <w:rPr>
          <w:rFonts w:ascii="Times New Roman" w:hAnsi="Times New Roman" w:cs="Times New Roman"/>
          <w:color w:val="000000"/>
          <w:sz w:val="24"/>
          <w:szCs w:val="24"/>
          <w:lang w:val="kk-KZ"/>
        </w:rPr>
        <w:t>әзірленді</w:t>
      </w:r>
      <w:r w:rsidRPr="00A16001">
        <w:rPr>
          <w:rFonts w:ascii="Times New Roman" w:hAnsi="Times New Roman" w:cs="Times New Roman"/>
          <w:color w:val="000000"/>
          <w:sz w:val="24"/>
          <w:szCs w:val="24"/>
          <w:lang w:val="kk-KZ"/>
        </w:rPr>
        <w:t>.</w:t>
      </w:r>
    </w:p>
    <w:p w14:paraId="2517921B"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144CE84F"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6578D1A6"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670FBAEC"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6182E5F8"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75BD4D0F"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7A421CDA"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5559C052"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6F33DDA2"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33CA7382"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78BE0C2D"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2DE62544" w14:textId="77777777" w:rsidR="00A16001" w:rsidRPr="00EA5BC0" w:rsidRDefault="00A16001" w:rsidP="00EA5BC0">
      <w:pPr>
        <w:spacing w:after="0" w:line="240" w:lineRule="auto"/>
        <w:jc w:val="both"/>
        <w:rPr>
          <w:rFonts w:ascii="Times New Roman" w:hAnsi="Times New Roman" w:cs="Times New Roman"/>
          <w:color w:val="000000"/>
          <w:sz w:val="24"/>
          <w:szCs w:val="24"/>
          <w:lang w:val="kk-KZ"/>
        </w:rPr>
      </w:pPr>
    </w:p>
    <w:p w14:paraId="7130728C" w14:textId="30461030" w:rsidR="00A16001" w:rsidRPr="00A16001" w:rsidRDefault="00A16001" w:rsidP="00A16001">
      <w:pPr>
        <w:spacing w:after="0" w:line="240" w:lineRule="auto"/>
        <w:jc w:val="both"/>
        <w:rPr>
          <w:rFonts w:ascii="Times New Roman" w:hAnsi="Times New Roman" w:cs="Times New Roman"/>
          <w:color w:val="000000"/>
          <w:sz w:val="24"/>
          <w:szCs w:val="24"/>
          <w:lang w:val="kk-KZ"/>
        </w:rPr>
      </w:pPr>
      <w:r w:rsidRPr="00A16001">
        <w:rPr>
          <w:rFonts w:ascii="Times New Roman" w:hAnsi="Times New Roman" w:cs="Times New Roman"/>
          <w:color w:val="000000"/>
          <w:sz w:val="24"/>
          <w:szCs w:val="24"/>
          <w:lang w:val="kk-KZ"/>
        </w:rPr>
        <w:t xml:space="preserve">Бағдарлама </w:t>
      </w:r>
      <w:r w:rsidR="00076735">
        <w:rPr>
          <w:rFonts w:ascii="Times New Roman" w:hAnsi="Times New Roman" w:cs="Times New Roman"/>
          <w:color w:val="000000"/>
          <w:sz w:val="24"/>
          <w:szCs w:val="24"/>
          <w:lang w:val="kk-KZ"/>
        </w:rPr>
        <w:t>«Д</w:t>
      </w:r>
      <w:r w:rsidRPr="00A16001">
        <w:rPr>
          <w:rFonts w:ascii="Times New Roman" w:hAnsi="Times New Roman" w:cs="Times New Roman"/>
          <w:color w:val="000000"/>
          <w:sz w:val="24"/>
          <w:szCs w:val="24"/>
          <w:lang w:val="kk-KZ"/>
        </w:rPr>
        <w:t>үние жүзі тарихы, тарихнама және деректану</w:t>
      </w:r>
      <w:r w:rsidR="00076735">
        <w:rPr>
          <w:rFonts w:ascii="Times New Roman" w:hAnsi="Times New Roman" w:cs="Times New Roman"/>
          <w:color w:val="000000"/>
          <w:sz w:val="24"/>
          <w:szCs w:val="24"/>
          <w:lang w:val="kk-KZ"/>
        </w:rPr>
        <w:t>»</w:t>
      </w:r>
      <w:r w:rsidRPr="00A16001">
        <w:rPr>
          <w:rFonts w:ascii="Times New Roman" w:hAnsi="Times New Roman" w:cs="Times New Roman"/>
          <w:color w:val="000000"/>
          <w:sz w:val="24"/>
          <w:szCs w:val="24"/>
          <w:lang w:val="kk-KZ"/>
        </w:rPr>
        <w:t xml:space="preserve"> кафедрасының мәжілісінде бекітілді. Хаттама № __ «__»__202</w:t>
      </w:r>
      <w:r w:rsidR="00736D00">
        <w:rPr>
          <w:rFonts w:ascii="Times New Roman" w:hAnsi="Times New Roman" w:cs="Times New Roman"/>
          <w:color w:val="000000"/>
          <w:sz w:val="24"/>
          <w:szCs w:val="24"/>
          <w:lang w:val="kk-KZ"/>
        </w:rPr>
        <w:t>4</w:t>
      </w:r>
      <w:r w:rsidRPr="00A16001">
        <w:rPr>
          <w:rFonts w:ascii="Times New Roman" w:hAnsi="Times New Roman" w:cs="Times New Roman"/>
          <w:color w:val="000000"/>
          <w:sz w:val="24"/>
          <w:szCs w:val="24"/>
          <w:lang w:val="kk-KZ"/>
        </w:rPr>
        <w:t xml:space="preserve"> ж.</w:t>
      </w:r>
    </w:p>
    <w:p w14:paraId="7B9D66EB" w14:textId="77777777" w:rsidR="00076735" w:rsidRDefault="00076735" w:rsidP="00A16001">
      <w:pPr>
        <w:spacing w:after="0" w:line="240" w:lineRule="auto"/>
        <w:jc w:val="both"/>
        <w:rPr>
          <w:rFonts w:ascii="Times New Roman" w:hAnsi="Times New Roman" w:cs="Times New Roman"/>
          <w:color w:val="000000"/>
          <w:sz w:val="24"/>
          <w:szCs w:val="24"/>
          <w:lang w:val="kk-KZ"/>
        </w:rPr>
      </w:pPr>
    </w:p>
    <w:p w14:paraId="00DF0823" w14:textId="77777777" w:rsidR="00076735" w:rsidRDefault="00076735" w:rsidP="00A16001">
      <w:pPr>
        <w:spacing w:after="0" w:line="240" w:lineRule="auto"/>
        <w:jc w:val="both"/>
        <w:rPr>
          <w:rFonts w:ascii="Times New Roman" w:hAnsi="Times New Roman" w:cs="Times New Roman"/>
          <w:color w:val="000000"/>
          <w:sz w:val="24"/>
          <w:szCs w:val="24"/>
          <w:lang w:val="kk-KZ"/>
        </w:rPr>
      </w:pPr>
    </w:p>
    <w:p w14:paraId="6CB52283" w14:textId="77777777" w:rsidR="00076735" w:rsidRDefault="00076735" w:rsidP="00A16001">
      <w:pPr>
        <w:spacing w:after="0" w:line="240" w:lineRule="auto"/>
        <w:jc w:val="both"/>
        <w:rPr>
          <w:rFonts w:ascii="Times New Roman" w:hAnsi="Times New Roman" w:cs="Times New Roman"/>
          <w:color w:val="000000"/>
          <w:sz w:val="24"/>
          <w:szCs w:val="24"/>
          <w:lang w:val="kk-KZ"/>
        </w:rPr>
      </w:pPr>
    </w:p>
    <w:p w14:paraId="6AA764AF" w14:textId="0747E8A8" w:rsidR="00A16001" w:rsidRPr="00A16001" w:rsidRDefault="00A16001" w:rsidP="00A16001">
      <w:pPr>
        <w:spacing w:after="0" w:line="240" w:lineRule="auto"/>
        <w:jc w:val="both"/>
        <w:rPr>
          <w:rFonts w:ascii="Times New Roman" w:hAnsi="Times New Roman" w:cs="Times New Roman"/>
          <w:color w:val="000000"/>
          <w:sz w:val="24"/>
          <w:szCs w:val="24"/>
          <w:lang w:val="kk-KZ"/>
        </w:rPr>
      </w:pPr>
      <w:r w:rsidRPr="00A16001">
        <w:rPr>
          <w:rFonts w:ascii="Times New Roman" w:hAnsi="Times New Roman" w:cs="Times New Roman"/>
          <w:color w:val="000000"/>
          <w:sz w:val="24"/>
          <w:szCs w:val="24"/>
          <w:lang w:val="kk-KZ"/>
        </w:rPr>
        <w:t xml:space="preserve">Кафедра меңгерушісі </w:t>
      </w:r>
      <w:r w:rsidR="00C367A9">
        <w:rPr>
          <w:rFonts w:ascii="Times New Roman" w:hAnsi="Times New Roman" w:cs="Times New Roman"/>
          <w:color w:val="000000"/>
          <w:sz w:val="24"/>
          <w:szCs w:val="24"/>
          <w:lang w:val="kk-KZ"/>
        </w:rPr>
        <w:t xml:space="preserve">                  </w:t>
      </w:r>
      <w:r w:rsidRPr="00A16001">
        <w:rPr>
          <w:rFonts w:ascii="Times New Roman" w:hAnsi="Times New Roman" w:cs="Times New Roman"/>
          <w:color w:val="000000"/>
          <w:sz w:val="24"/>
          <w:szCs w:val="24"/>
          <w:lang w:val="kk-KZ"/>
        </w:rPr>
        <w:t xml:space="preserve">____________ </w:t>
      </w:r>
      <w:r w:rsidR="00C367A9">
        <w:rPr>
          <w:rFonts w:ascii="Times New Roman" w:hAnsi="Times New Roman" w:cs="Times New Roman"/>
          <w:color w:val="000000"/>
          <w:sz w:val="24"/>
          <w:szCs w:val="24"/>
          <w:lang w:val="kk-KZ"/>
        </w:rPr>
        <w:t xml:space="preserve">                          Р.С. Мырзабекова</w:t>
      </w:r>
      <w:r w:rsidRPr="00A16001">
        <w:rPr>
          <w:rFonts w:ascii="Times New Roman" w:hAnsi="Times New Roman" w:cs="Times New Roman"/>
          <w:color w:val="000000"/>
          <w:sz w:val="24"/>
          <w:szCs w:val="24"/>
          <w:lang w:val="kk-KZ"/>
        </w:rPr>
        <w:t xml:space="preserve"> </w:t>
      </w:r>
    </w:p>
    <w:p w14:paraId="32CE8948" w14:textId="77777777" w:rsidR="00A16001" w:rsidRPr="00A16001" w:rsidRDefault="00A16001" w:rsidP="00A16001">
      <w:pPr>
        <w:spacing w:after="0" w:line="240" w:lineRule="auto"/>
        <w:jc w:val="both"/>
        <w:rPr>
          <w:rFonts w:ascii="Times New Roman" w:hAnsi="Times New Roman" w:cs="Times New Roman"/>
          <w:color w:val="000000"/>
          <w:sz w:val="24"/>
          <w:szCs w:val="24"/>
          <w:lang w:val="kk-KZ"/>
        </w:rPr>
      </w:pPr>
    </w:p>
    <w:p w14:paraId="387564BA" w14:textId="77777777" w:rsidR="00A16001" w:rsidRPr="00A16001" w:rsidRDefault="00A16001" w:rsidP="00A16001">
      <w:pPr>
        <w:spacing w:after="0" w:line="240" w:lineRule="auto"/>
        <w:jc w:val="both"/>
        <w:rPr>
          <w:rFonts w:ascii="Times New Roman" w:hAnsi="Times New Roman" w:cs="Times New Roman"/>
          <w:color w:val="000000"/>
          <w:sz w:val="24"/>
          <w:szCs w:val="24"/>
          <w:lang w:val="kk-KZ"/>
        </w:rPr>
      </w:pPr>
    </w:p>
    <w:p w14:paraId="0AA5F7AF" w14:textId="77777777" w:rsidR="00A16001" w:rsidRPr="00A16001" w:rsidRDefault="00A16001" w:rsidP="00A16001">
      <w:pPr>
        <w:spacing w:after="0" w:line="240" w:lineRule="auto"/>
        <w:jc w:val="both"/>
        <w:rPr>
          <w:rFonts w:ascii="Times New Roman" w:hAnsi="Times New Roman" w:cs="Times New Roman"/>
          <w:color w:val="000000"/>
          <w:sz w:val="24"/>
          <w:szCs w:val="24"/>
          <w:lang w:val="kk-KZ"/>
        </w:rPr>
      </w:pPr>
    </w:p>
    <w:p w14:paraId="1C1BAC53" w14:textId="77777777" w:rsidR="00A16001" w:rsidRPr="00A16001" w:rsidRDefault="00A16001" w:rsidP="00A16001">
      <w:pPr>
        <w:spacing w:after="0" w:line="240" w:lineRule="auto"/>
        <w:jc w:val="both"/>
        <w:rPr>
          <w:rFonts w:ascii="Times New Roman" w:hAnsi="Times New Roman" w:cs="Times New Roman"/>
          <w:color w:val="000000"/>
          <w:sz w:val="24"/>
          <w:szCs w:val="24"/>
          <w:lang w:val="kk-KZ"/>
        </w:rPr>
      </w:pPr>
    </w:p>
    <w:p w14:paraId="3387E57E" w14:textId="3DAF79E1" w:rsidR="00C367A9" w:rsidRPr="0094417F" w:rsidRDefault="00076735" w:rsidP="0094417F">
      <w:pPr>
        <w:spacing w:after="0"/>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p>
    <w:p w14:paraId="7F7BE305" w14:textId="77777777" w:rsidR="00EA5BC0" w:rsidRPr="00EA5BC0" w:rsidRDefault="00EA5BC0" w:rsidP="00EA5BC0">
      <w:pPr>
        <w:spacing w:after="0" w:line="240" w:lineRule="auto"/>
        <w:jc w:val="both"/>
        <w:rPr>
          <w:rFonts w:ascii="Times New Roman" w:hAnsi="Times New Roman" w:cs="Times New Roman"/>
          <w:color w:val="000000"/>
          <w:sz w:val="24"/>
          <w:szCs w:val="24"/>
          <w:lang w:val="kk-KZ"/>
        </w:rPr>
      </w:pPr>
    </w:p>
    <w:p w14:paraId="4EC12543"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62BF4B49"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5FB82874"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6F4CA6D"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68067ABB"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5B9F4E8B"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99518F2"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7EAA55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FD63254"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1755A90B"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C42CD62"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9CDFFE5"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2EDEBF1F"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256D45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81BE8E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1C3296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671850CC"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2AE09008"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5C9DDAE" w14:textId="77777777" w:rsidR="00886AD0" w:rsidRDefault="00886AD0" w:rsidP="00EA5BC0">
      <w:pPr>
        <w:spacing w:after="0" w:line="240" w:lineRule="auto"/>
        <w:jc w:val="center"/>
        <w:rPr>
          <w:rFonts w:ascii="Times New Roman" w:hAnsi="Times New Roman" w:cs="Times New Roman"/>
          <w:b/>
          <w:color w:val="000000"/>
          <w:sz w:val="24"/>
          <w:szCs w:val="24"/>
          <w:lang w:val="kk-KZ"/>
        </w:rPr>
      </w:pPr>
    </w:p>
    <w:p w14:paraId="0402484B" w14:textId="06304B6A" w:rsidR="00B14EE6" w:rsidRDefault="00EA5BC0" w:rsidP="00EA5BC0">
      <w:pPr>
        <w:spacing w:after="0" w:line="240" w:lineRule="auto"/>
        <w:jc w:val="center"/>
        <w:rPr>
          <w:rFonts w:ascii="Times New Roman" w:hAnsi="Times New Roman" w:cs="Times New Roman"/>
          <w:b/>
          <w:color w:val="000000"/>
          <w:sz w:val="24"/>
          <w:szCs w:val="24"/>
          <w:lang w:val="kk-KZ"/>
        </w:rPr>
      </w:pPr>
      <w:r w:rsidRPr="00EA5BC0">
        <w:rPr>
          <w:rFonts w:ascii="Times New Roman" w:hAnsi="Times New Roman" w:cs="Times New Roman"/>
          <w:b/>
          <w:color w:val="000000"/>
          <w:sz w:val="24"/>
          <w:szCs w:val="24"/>
          <w:lang w:val="kk-KZ"/>
        </w:rPr>
        <w:lastRenderedPageBreak/>
        <w:t>Кіріспе</w:t>
      </w:r>
    </w:p>
    <w:p w14:paraId="669C205D" w14:textId="77777777" w:rsidR="0085604A" w:rsidRPr="006965AB" w:rsidRDefault="0085604A" w:rsidP="00A16001">
      <w:pPr>
        <w:spacing w:after="0" w:line="240" w:lineRule="auto"/>
        <w:ind w:firstLine="708"/>
        <w:jc w:val="both"/>
        <w:rPr>
          <w:rFonts w:ascii="Times New Roman" w:hAnsi="Times New Roman" w:cs="Times New Roman"/>
          <w:b/>
          <w:color w:val="000000"/>
          <w:sz w:val="24"/>
          <w:szCs w:val="24"/>
          <w:lang w:val="kk-KZ"/>
        </w:rPr>
      </w:pPr>
    </w:p>
    <w:p w14:paraId="0E9275B1" w14:textId="2431EF11" w:rsidR="006965AB" w:rsidRPr="006965AB" w:rsidRDefault="006965AB" w:rsidP="006965AB">
      <w:pPr>
        <w:spacing w:after="0" w:line="240" w:lineRule="auto"/>
        <w:ind w:firstLine="708"/>
        <w:jc w:val="both"/>
        <w:rPr>
          <w:rFonts w:ascii="Times New Roman" w:hAnsi="Times New Roman" w:cs="Times New Roman"/>
          <w:color w:val="000000"/>
          <w:sz w:val="24"/>
          <w:szCs w:val="24"/>
          <w:lang w:val="kk-KZ"/>
        </w:rPr>
      </w:pPr>
      <w:r w:rsidRPr="006965AB">
        <w:rPr>
          <w:rFonts w:ascii="Times New Roman" w:hAnsi="Times New Roman" w:cs="Times New Roman"/>
          <w:b/>
          <w:color w:val="000000"/>
          <w:sz w:val="24"/>
          <w:szCs w:val="24"/>
          <w:lang w:val="kk-KZ"/>
        </w:rPr>
        <w:t>Қорытынды бақылау формасы:</w:t>
      </w:r>
      <w:r w:rsidRPr="006965AB">
        <w:rPr>
          <w:rFonts w:ascii="Times New Roman" w:hAnsi="Times New Roman" w:cs="Times New Roman"/>
          <w:color w:val="000000"/>
          <w:sz w:val="24"/>
          <w:szCs w:val="24"/>
          <w:lang w:val="kk-KZ"/>
        </w:rPr>
        <w:t xml:space="preserve"> </w:t>
      </w:r>
      <w:r w:rsidR="00A97340" w:rsidRPr="00A97340">
        <w:rPr>
          <w:rFonts w:ascii="Times New Roman" w:hAnsi="Times New Roman" w:cs="Times New Roman"/>
          <w:color w:val="000000"/>
          <w:sz w:val="24"/>
          <w:szCs w:val="24"/>
        </w:rPr>
        <w:t xml:space="preserve"> </w:t>
      </w:r>
      <w:proofErr w:type="spellStart"/>
      <w:r w:rsidR="00ED3B41">
        <w:rPr>
          <w:rFonts w:ascii="Times New Roman" w:hAnsi="Times New Roman" w:cs="Times New Roman"/>
          <w:color w:val="000000"/>
          <w:sz w:val="24"/>
          <w:szCs w:val="24"/>
          <w:lang w:val="kk-KZ"/>
        </w:rPr>
        <w:t>Универ</w:t>
      </w:r>
      <w:proofErr w:type="spellEnd"/>
      <w:r w:rsidR="00ED3B41">
        <w:rPr>
          <w:rFonts w:ascii="Times New Roman" w:hAnsi="Times New Roman" w:cs="Times New Roman"/>
          <w:color w:val="000000"/>
          <w:sz w:val="24"/>
          <w:szCs w:val="24"/>
          <w:lang w:val="kk-KZ"/>
        </w:rPr>
        <w:t xml:space="preserve"> АЖ, стандартты жазба</w:t>
      </w:r>
      <w:r w:rsidR="00ED3B41" w:rsidRPr="006965AB">
        <w:rPr>
          <w:rFonts w:ascii="Times New Roman" w:hAnsi="Times New Roman" w:cs="Times New Roman"/>
          <w:color w:val="000000"/>
          <w:sz w:val="24"/>
          <w:szCs w:val="24"/>
          <w:lang w:val="kk-KZ"/>
        </w:rPr>
        <w:t xml:space="preserve">ша </w:t>
      </w:r>
      <w:r w:rsidR="00ED3B41">
        <w:rPr>
          <w:rFonts w:ascii="Times New Roman" w:hAnsi="Times New Roman" w:cs="Times New Roman"/>
          <w:color w:val="000000"/>
          <w:sz w:val="24"/>
          <w:szCs w:val="24"/>
          <w:lang w:val="kk-KZ"/>
        </w:rPr>
        <w:t>(</w:t>
      </w:r>
      <w:proofErr w:type="spellStart"/>
      <w:r w:rsidR="00ED3B41">
        <w:rPr>
          <w:rFonts w:ascii="Times New Roman" w:hAnsi="Times New Roman" w:cs="Times New Roman"/>
          <w:color w:val="000000"/>
          <w:sz w:val="24"/>
          <w:szCs w:val="24"/>
          <w:lang w:val="kk-KZ"/>
        </w:rPr>
        <w:t>оффлайн</w:t>
      </w:r>
      <w:proofErr w:type="spellEnd"/>
      <w:r w:rsidR="00ED3B41">
        <w:rPr>
          <w:rFonts w:ascii="Times New Roman" w:hAnsi="Times New Roman" w:cs="Times New Roman"/>
          <w:color w:val="000000"/>
          <w:sz w:val="24"/>
          <w:szCs w:val="24"/>
          <w:lang w:val="kk-KZ"/>
        </w:rPr>
        <w:t>)</w:t>
      </w:r>
    </w:p>
    <w:p w14:paraId="23B9BBFA" w14:textId="77777777" w:rsidR="006965AB" w:rsidRPr="006965AB" w:rsidRDefault="006965AB" w:rsidP="006965AB">
      <w:pPr>
        <w:spacing w:after="0" w:line="240" w:lineRule="auto"/>
        <w:ind w:firstLine="708"/>
        <w:jc w:val="both"/>
        <w:rPr>
          <w:rFonts w:ascii="Times New Roman" w:hAnsi="Times New Roman" w:cs="Times New Roman"/>
          <w:b/>
          <w:color w:val="000000"/>
          <w:sz w:val="24"/>
          <w:szCs w:val="24"/>
          <w:lang w:val="kk-KZ"/>
        </w:rPr>
      </w:pPr>
    </w:p>
    <w:p w14:paraId="276D33E6" w14:textId="450EDAEC" w:rsidR="006965AB" w:rsidRPr="006965AB" w:rsidRDefault="006965AB" w:rsidP="006965AB">
      <w:pPr>
        <w:spacing w:after="0" w:line="240" w:lineRule="auto"/>
        <w:ind w:firstLine="708"/>
        <w:jc w:val="both"/>
        <w:rPr>
          <w:rFonts w:ascii="Times New Roman" w:hAnsi="Times New Roman" w:cs="Times New Roman"/>
          <w:color w:val="000000"/>
          <w:sz w:val="24"/>
          <w:szCs w:val="24"/>
          <w:lang w:val="kk-KZ"/>
        </w:rPr>
      </w:pPr>
      <w:r w:rsidRPr="006965AB">
        <w:rPr>
          <w:rFonts w:ascii="Times New Roman" w:hAnsi="Times New Roman" w:cs="Times New Roman"/>
          <w:b/>
          <w:color w:val="000000"/>
          <w:sz w:val="24"/>
          <w:szCs w:val="24"/>
          <w:lang w:val="kk-KZ"/>
        </w:rPr>
        <w:t>Қорытынды бақылау платформасы:</w:t>
      </w:r>
      <w:r w:rsidRPr="006965AB">
        <w:rPr>
          <w:rFonts w:ascii="Times New Roman" w:hAnsi="Times New Roman" w:cs="Times New Roman"/>
          <w:color w:val="000000"/>
          <w:sz w:val="24"/>
          <w:szCs w:val="24"/>
          <w:lang w:val="kk-KZ"/>
        </w:rPr>
        <w:t xml:space="preserve">  </w:t>
      </w:r>
      <w:r w:rsidR="00EE7699">
        <w:rPr>
          <w:rFonts w:ascii="Times New Roman" w:hAnsi="Times New Roman" w:cs="Times New Roman"/>
          <w:color w:val="000000"/>
          <w:sz w:val="24"/>
          <w:szCs w:val="24"/>
          <w:lang w:val="kk-KZ"/>
        </w:rPr>
        <w:t xml:space="preserve"> </w:t>
      </w:r>
      <w:r w:rsidR="00ED3B41">
        <w:rPr>
          <w:rFonts w:ascii="Times New Roman" w:hAnsi="Times New Roman" w:cs="Times New Roman"/>
          <w:color w:val="000000"/>
          <w:sz w:val="24"/>
          <w:szCs w:val="24"/>
          <w:lang w:val="kk-KZ"/>
        </w:rPr>
        <w:t>жазбаша дәстүрлі</w:t>
      </w:r>
      <w:r w:rsidR="00886AD0">
        <w:rPr>
          <w:rFonts w:ascii="Times New Roman" w:hAnsi="Times New Roman" w:cs="Times New Roman"/>
          <w:color w:val="000000"/>
          <w:sz w:val="24"/>
          <w:szCs w:val="24"/>
          <w:lang w:val="kk-KZ"/>
        </w:rPr>
        <w:t>.</w:t>
      </w:r>
    </w:p>
    <w:p w14:paraId="236CBC5F" w14:textId="77777777" w:rsidR="006965AB" w:rsidRPr="006965AB" w:rsidRDefault="006965AB" w:rsidP="006965AB">
      <w:pPr>
        <w:spacing w:after="0" w:line="240" w:lineRule="auto"/>
        <w:ind w:firstLine="708"/>
        <w:jc w:val="both"/>
        <w:rPr>
          <w:rFonts w:ascii="Times New Roman" w:hAnsi="Times New Roman" w:cs="Times New Roman"/>
          <w:b/>
          <w:color w:val="000000"/>
          <w:sz w:val="24"/>
          <w:szCs w:val="24"/>
          <w:lang w:val="kk-KZ"/>
        </w:rPr>
      </w:pPr>
    </w:p>
    <w:p w14:paraId="1D835CBC" w14:textId="77777777" w:rsidR="006965AB" w:rsidRPr="006965AB" w:rsidRDefault="006965AB" w:rsidP="00D66FAF">
      <w:pPr>
        <w:spacing w:after="0" w:line="240" w:lineRule="auto"/>
        <w:ind w:firstLine="708"/>
        <w:jc w:val="both"/>
        <w:rPr>
          <w:rFonts w:ascii="Times New Roman" w:hAnsi="Times New Roman" w:cs="Times New Roman"/>
          <w:color w:val="000000"/>
          <w:sz w:val="24"/>
          <w:szCs w:val="24"/>
          <w:lang w:val="kk-KZ"/>
        </w:rPr>
      </w:pPr>
      <w:r w:rsidRPr="006965AB">
        <w:rPr>
          <w:rFonts w:ascii="Times New Roman" w:hAnsi="Times New Roman" w:cs="Times New Roman"/>
          <w:b/>
          <w:color w:val="000000"/>
          <w:sz w:val="24"/>
          <w:szCs w:val="24"/>
          <w:lang w:val="kk-KZ"/>
        </w:rPr>
        <w:t xml:space="preserve">Қорытынды бақылауды өткізу технологиясы: </w:t>
      </w:r>
      <w:r w:rsidRPr="006965AB">
        <w:rPr>
          <w:rFonts w:ascii="Times New Roman" w:hAnsi="Times New Roman" w:cs="Times New Roman"/>
          <w:color w:val="000000"/>
          <w:sz w:val="24"/>
          <w:szCs w:val="24"/>
          <w:lang w:val="kk-KZ"/>
        </w:rPr>
        <w:t xml:space="preserve">              </w:t>
      </w:r>
    </w:p>
    <w:p w14:paraId="58DE1B18" w14:textId="77777777" w:rsidR="00076735" w:rsidRPr="006B2157" w:rsidRDefault="006965AB" w:rsidP="00D66FAF">
      <w:pPr>
        <w:spacing w:after="0" w:line="240" w:lineRule="auto"/>
        <w:jc w:val="both"/>
        <w:rPr>
          <w:lang w:val="kk-KZ"/>
        </w:rPr>
      </w:pPr>
      <w:r w:rsidRPr="006965AB">
        <w:rPr>
          <w:color w:val="000000"/>
          <w:lang w:val="kk-KZ"/>
        </w:rPr>
        <w:t xml:space="preserve"> </w:t>
      </w:r>
      <w:r w:rsidR="00AF6E59">
        <w:rPr>
          <w:color w:val="000000"/>
          <w:lang w:val="kk-KZ"/>
        </w:rPr>
        <w:tab/>
      </w:r>
      <w:r w:rsidR="00076735" w:rsidRPr="006B2157">
        <w:rPr>
          <w:lang w:val="kk-KZ"/>
        </w:rPr>
        <w:t>Бағдарлама «</w:t>
      </w:r>
      <w:proofErr w:type="spellStart"/>
      <w:r w:rsidR="00076735" w:rsidRPr="006B2157">
        <w:rPr>
          <w:lang w:val="kk-KZ"/>
        </w:rPr>
        <w:t>Универ</w:t>
      </w:r>
      <w:proofErr w:type="spellEnd"/>
      <w:r w:rsidR="00076735" w:rsidRPr="006B2157">
        <w:rPr>
          <w:lang w:val="kk-KZ"/>
        </w:rPr>
        <w:t>» жүйесіне жүктелді.</w:t>
      </w:r>
    </w:p>
    <w:p w14:paraId="15DF6973" w14:textId="77777777" w:rsidR="00ED3B41" w:rsidRPr="00F879DD" w:rsidRDefault="00ED3B41" w:rsidP="00ED3B41">
      <w:pPr>
        <w:spacing w:after="0" w:line="240" w:lineRule="auto"/>
        <w:rPr>
          <w:rFonts w:ascii="Times New Roman" w:hAnsi="Times New Roman" w:cs="Times New Roman"/>
          <w:b/>
          <w:sz w:val="24"/>
          <w:szCs w:val="24"/>
          <w:lang w:val="kk-KZ"/>
        </w:rPr>
      </w:pPr>
      <w:r w:rsidRPr="00F879DD">
        <w:rPr>
          <w:rFonts w:ascii="Times New Roman" w:hAnsi="Times New Roman" w:cs="Times New Roman"/>
          <w:b/>
          <w:sz w:val="24"/>
          <w:szCs w:val="24"/>
          <w:lang w:val="kk-KZ"/>
        </w:rPr>
        <w:t>І. Қорытынды емтихан бағдарламасын өткізу ережесі:</w:t>
      </w:r>
    </w:p>
    <w:p w14:paraId="36DD0D83" w14:textId="77777777" w:rsidR="00ED3B41" w:rsidRPr="00F879DD" w:rsidRDefault="00ED3B41" w:rsidP="00ED3B41">
      <w:pPr>
        <w:spacing w:after="0" w:line="240" w:lineRule="auto"/>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1. Мемлекеттік емтихан жазбаша түрінде өткізіледі. </w:t>
      </w:r>
    </w:p>
    <w:p w14:paraId="595C1EEC" w14:textId="77777777" w:rsidR="00ED3B41" w:rsidRPr="00F879DD" w:rsidRDefault="00ED3B41" w:rsidP="00ED3B41">
      <w:pPr>
        <w:spacing w:after="0" w:line="240" w:lineRule="auto"/>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2. Емтиханның өтуін </w:t>
      </w:r>
      <w:proofErr w:type="spellStart"/>
      <w:r w:rsidRPr="00F879DD">
        <w:rPr>
          <w:rFonts w:ascii="Times New Roman" w:hAnsi="Times New Roman" w:cs="Times New Roman"/>
          <w:sz w:val="24"/>
          <w:szCs w:val="24"/>
          <w:lang w:val="kk-KZ"/>
        </w:rPr>
        <w:t>қадағалу</w:t>
      </w:r>
      <w:proofErr w:type="spellEnd"/>
      <w:r w:rsidRPr="00F879DD">
        <w:rPr>
          <w:rFonts w:ascii="Times New Roman" w:hAnsi="Times New Roman" w:cs="Times New Roman"/>
          <w:sz w:val="24"/>
          <w:szCs w:val="24"/>
          <w:lang w:val="kk-KZ"/>
        </w:rPr>
        <w:t xml:space="preserve"> – бақылау камералар, оқытушылардың кезекшілігі арқылы жүзеге асады. </w:t>
      </w:r>
    </w:p>
    <w:p w14:paraId="3E1B36C0" w14:textId="77777777" w:rsidR="00ED3B41" w:rsidRPr="00F879DD" w:rsidRDefault="00ED3B41" w:rsidP="00ED3B41">
      <w:pPr>
        <w:spacing w:after="0" w:line="240" w:lineRule="auto"/>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3. Емтихан сұрақтарының жалпы саны – 10, әр емтихан тапсырушыға </w:t>
      </w:r>
      <w:proofErr w:type="spellStart"/>
      <w:r w:rsidRPr="00F879DD">
        <w:rPr>
          <w:rFonts w:ascii="Times New Roman" w:hAnsi="Times New Roman" w:cs="Times New Roman"/>
          <w:sz w:val="24"/>
          <w:szCs w:val="24"/>
          <w:lang w:val="kk-KZ"/>
        </w:rPr>
        <w:t>универ</w:t>
      </w:r>
      <w:proofErr w:type="spellEnd"/>
      <w:r w:rsidRPr="00F879DD">
        <w:rPr>
          <w:rFonts w:ascii="Times New Roman" w:hAnsi="Times New Roman" w:cs="Times New Roman"/>
          <w:sz w:val="24"/>
          <w:szCs w:val="24"/>
          <w:lang w:val="kk-KZ"/>
        </w:rPr>
        <w:t xml:space="preserve"> жүйесіндегі генерациялау негізінде 3 сұрақ беріледі .</w:t>
      </w:r>
    </w:p>
    <w:p w14:paraId="3510369F" w14:textId="77777777" w:rsidR="00ED3B41" w:rsidRPr="00F879DD" w:rsidRDefault="00ED3B41" w:rsidP="00ED3B41">
      <w:pPr>
        <w:spacing w:after="0" w:line="240" w:lineRule="auto"/>
        <w:rPr>
          <w:rFonts w:ascii="Times New Roman" w:hAnsi="Times New Roman" w:cs="Times New Roman"/>
          <w:sz w:val="24"/>
          <w:szCs w:val="24"/>
          <w:lang w:val="kk-KZ"/>
        </w:rPr>
      </w:pPr>
      <w:r w:rsidRPr="00F879DD">
        <w:rPr>
          <w:rFonts w:ascii="Times New Roman" w:hAnsi="Times New Roman" w:cs="Times New Roman"/>
          <w:sz w:val="24"/>
          <w:szCs w:val="24"/>
          <w:lang w:val="kk-KZ"/>
        </w:rPr>
        <w:t>4. Ұзақтығы - 2 сағат.</w:t>
      </w:r>
    </w:p>
    <w:p w14:paraId="4A0C478E" w14:textId="77777777" w:rsidR="00ED3B41" w:rsidRPr="00F879DD" w:rsidRDefault="00ED3B41" w:rsidP="00ED3B41">
      <w:pPr>
        <w:spacing w:after="0" w:line="240" w:lineRule="auto"/>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5. Студенттердің жазбаша жұмыстарын Мемлекеттік Емтихан Комиссиясы тексереді. </w:t>
      </w:r>
    </w:p>
    <w:p w14:paraId="5421EB9A" w14:textId="77777777" w:rsidR="00ED3B41" w:rsidRPr="00F879DD" w:rsidRDefault="00ED3B41" w:rsidP="00ED3B41">
      <w:pPr>
        <w:spacing w:after="0" w:line="240" w:lineRule="auto"/>
        <w:rPr>
          <w:rFonts w:ascii="Times New Roman" w:hAnsi="Times New Roman" w:cs="Times New Roman"/>
          <w:b/>
          <w:sz w:val="24"/>
          <w:szCs w:val="24"/>
          <w:lang w:val="kk-KZ"/>
        </w:rPr>
      </w:pPr>
      <w:r w:rsidRPr="00F879DD">
        <w:rPr>
          <w:rFonts w:ascii="Times New Roman" w:hAnsi="Times New Roman" w:cs="Times New Roman"/>
          <w:b/>
          <w:sz w:val="24"/>
          <w:szCs w:val="24"/>
          <w:lang w:val="kk-KZ"/>
        </w:rPr>
        <w:t>ІІ. Қорытынды емтихан бағдарламасының регламенті:</w:t>
      </w:r>
    </w:p>
    <w:p w14:paraId="345844B1" w14:textId="77777777" w:rsidR="00ED3B41" w:rsidRPr="00F879DD" w:rsidRDefault="00ED3B41" w:rsidP="00ED3B41">
      <w:pPr>
        <w:spacing w:after="0" w:line="240" w:lineRule="auto"/>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1. Емтихан кесте бойынша өткізіледі. </w:t>
      </w:r>
    </w:p>
    <w:p w14:paraId="39501AA9" w14:textId="77777777" w:rsidR="00ED3B41" w:rsidRPr="00F879DD" w:rsidRDefault="00ED3B41" w:rsidP="00ED3B41">
      <w:pPr>
        <w:spacing w:after="0" w:line="240" w:lineRule="auto"/>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2. Емтихан тапсыру ережесіне сай, студент емтиханға 30 минут қалғанда аудиторияда болу керек.</w:t>
      </w:r>
    </w:p>
    <w:p w14:paraId="511B8F7F" w14:textId="77777777" w:rsidR="00ED3B41" w:rsidRPr="00F879DD" w:rsidRDefault="00ED3B41" w:rsidP="00ED3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r w:rsidRPr="00F879DD">
        <w:rPr>
          <w:rFonts w:ascii="Times New Roman" w:hAnsi="Times New Roman" w:cs="Times New Roman"/>
          <w:b/>
          <w:sz w:val="24"/>
          <w:szCs w:val="24"/>
          <w:lang w:val="kk-KZ"/>
        </w:rPr>
        <w:t xml:space="preserve">ІІІ. Емтихан нәтижелері: </w:t>
      </w:r>
    </w:p>
    <w:p w14:paraId="295CEDA1" w14:textId="77777777" w:rsidR="00ED3B41" w:rsidRPr="00F879DD" w:rsidRDefault="00ED3B41" w:rsidP="00ED3B41">
      <w:pPr>
        <w:pStyle w:val="HTML"/>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1. Мемлекеттік Емтихан Комиссиясы студенттердің жазбаша жұмыстарын тексерген соң, пән оқытушысы баллдарды «</w:t>
      </w:r>
      <w:proofErr w:type="spellStart"/>
      <w:r w:rsidRPr="00F879DD">
        <w:rPr>
          <w:rFonts w:ascii="Times New Roman" w:hAnsi="Times New Roman" w:cs="Times New Roman"/>
          <w:sz w:val="24"/>
          <w:szCs w:val="24"/>
          <w:lang w:val="kk-KZ"/>
        </w:rPr>
        <w:t>Универ</w:t>
      </w:r>
      <w:proofErr w:type="spellEnd"/>
      <w:r w:rsidRPr="00F879DD">
        <w:rPr>
          <w:rFonts w:ascii="Times New Roman" w:hAnsi="Times New Roman" w:cs="Times New Roman"/>
          <w:sz w:val="24"/>
          <w:szCs w:val="24"/>
          <w:lang w:val="kk-KZ"/>
        </w:rPr>
        <w:t xml:space="preserve">» жүйесіне </w:t>
      </w:r>
      <w:proofErr w:type="spellStart"/>
      <w:r w:rsidRPr="00F879DD">
        <w:rPr>
          <w:rFonts w:ascii="Times New Roman" w:hAnsi="Times New Roman" w:cs="Times New Roman"/>
          <w:sz w:val="24"/>
          <w:szCs w:val="24"/>
          <w:lang w:val="kk-KZ"/>
        </w:rPr>
        <w:t>еңгізеді</w:t>
      </w:r>
      <w:proofErr w:type="spellEnd"/>
      <w:r w:rsidRPr="00F879DD">
        <w:rPr>
          <w:rFonts w:ascii="Times New Roman" w:hAnsi="Times New Roman" w:cs="Times New Roman"/>
          <w:sz w:val="24"/>
          <w:szCs w:val="24"/>
          <w:lang w:val="kk-KZ"/>
        </w:rPr>
        <w:t xml:space="preserve">. </w:t>
      </w:r>
    </w:p>
    <w:p w14:paraId="6D1501F1" w14:textId="77777777" w:rsidR="00ED3B41" w:rsidRPr="00F879DD" w:rsidRDefault="00ED3B41" w:rsidP="00ED3B41">
      <w:pPr>
        <w:spacing w:after="0" w:line="240" w:lineRule="auto"/>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2. Оқытушы барлық студенттердің баллдарын мұқият тексеріп, емтихан тізімдемесін «</w:t>
      </w:r>
      <w:proofErr w:type="spellStart"/>
      <w:r w:rsidRPr="00F879DD">
        <w:rPr>
          <w:rFonts w:ascii="Times New Roman" w:hAnsi="Times New Roman" w:cs="Times New Roman"/>
          <w:sz w:val="24"/>
          <w:szCs w:val="24"/>
          <w:lang w:val="kk-KZ"/>
        </w:rPr>
        <w:t>Универ</w:t>
      </w:r>
      <w:proofErr w:type="spellEnd"/>
      <w:r w:rsidRPr="00F879DD">
        <w:rPr>
          <w:rFonts w:ascii="Times New Roman" w:hAnsi="Times New Roman" w:cs="Times New Roman"/>
          <w:sz w:val="24"/>
          <w:szCs w:val="24"/>
          <w:lang w:val="kk-KZ"/>
        </w:rPr>
        <w:t xml:space="preserve">» жүйесінде сақтайды. </w:t>
      </w:r>
    </w:p>
    <w:p w14:paraId="59F86D31" w14:textId="77777777" w:rsidR="00ED3B41" w:rsidRPr="00F879DD" w:rsidRDefault="00ED3B41" w:rsidP="00ED3B41">
      <w:pPr>
        <w:spacing w:after="0" w:line="240" w:lineRule="auto"/>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3. «</w:t>
      </w:r>
      <w:proofErr w:type="spellStart"/>
      <w:r w:rsidRPr="00F879DD">
        <w:rPr>
          <w:rFonts w:ascii="Times New Roman" w:hAnsi="Times New Roman" w:cs="Times New Roman"/>
          <w:sz w:val="24"/>
          <w:szCs w:val="24"/>
          <w:lang w:val="kk-KZ"/>
        </w:rPr>
        <w:t>Универ</w:t>
      </w:r>
      <w:proofErr w:type="spellEnd"/>
      <w:r w:rsidRPr="00F879DD">
        <w:rPr>
          <w:rFonts w:ascii="Times New Roman" w:hAnsi="Times New Roman" w:cs="Times New Roman"/>
          <w:sz w:val="24"/>
          <w:szCs w:val="24"/>
          <w:lang w:val="kk-KZ"/>
        </w:rPr>
        <w:t>» жүйесіндегі қорытынды тізімдемеге студенттердің баллдары 48 сағаттың ішінде қойылады.</w:t>
      </w:r>
    </w:p>
    <w:p w14:paraId="2A81C732" w14:textId="77777777" w:rsidR="00ED3B41" w:rsidRPr="00F879DD" w:rsidRDefault="00ED3B41" w:rsidP="00ED3B41">
      <w:pPr>
        <w:pStyle w:val="HTML"/>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4. Емтихан нәтижелері бақылау камералардың нәтижелері негізінде қайта қаралуы мүмкін. </w:t>
      </w:r>
    </w:p>
    <w:p w14:paraId="4FC38D33" w14:textId="77777777" w:rsidR="00ED3B41" w:rsidRPr="00F879DD" w:rsidRDefault="00ED3B41" w:rsidP="00ED3B41">
      <w:pPr>
        <w:pStyle w:val="HTML"/>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5. Егер студент емтихан тапсыру ережесін бұзса, студенттің емтихан нәтижелері жойылады.</w:t>
      </w:r>
    </w:p>
    <w:p w14:paraId="1C0CB4AC" w14:textId="77777777" w:rsidR="00ED3B41" w:rsidRDefault="00ED3B41" w:rsidP="00ED3B41">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 </w:t>
      </w:r>
    </w:p>
    <w:p w14:paraId="06259F3C" w14:textId="77777777" w:rsidR="00B14EE6" w:rsidRPr="006736AC" w:rsidRDefault="00722034" w:rsidP="000709D0">
      <w:pPr>
        <w:spacing w:after="0" w:line="240" w:lineRule="auto"/>
        <w:ind w:firstLine="708"/>
        <w:jc w:val="both"/>
        <w:rPr>
          <w:rFonts w:ascii="Times New Roman" w:hAnsi="Times New Roman" w:cs="Times New Roman"/>
          <w:b/>
          <w:color w:val="000000"/>
          <w:sz w:val="24"/>
          <w:szCs w:val="24"/>
          <w:lang w:val="kk-KZ"/>
        </w:rPr>
      </w:pPr>
      <w:r w:rsidRPr="00722034">
        <w:rPr>
          <w:rFonts w:ascii="Times New Roman" w:hAnsi="Times New Roman" w:cs="Times New Roman"/>
          <w:b/>
          <w:color w:val="000000"/>
          <w:sz w:val="24"/>
          <w:szCs w:val="24"/>
          <w:lang w:val="kk-KZ"/>
        </w:rPr>
        <w:t>Емтихан тапсырмалары құрастырылатын тақырыптар</w:t>
      </w:r>
      <w:r w:rsidR="00B14EE6" w:rsidRPr="006736AC">
        <w:rPr>
          <w:rFonts w:ascii="Times New Roman" w:hAnsi="Times New Roman" w:cs="Times New Roman"/>
          <w:b/>
          <w:color w:val="000000"/>
          <w:sz w:val="24"/>
          <w:szCs w:val="24"/>
          <w:lang w:val="kk-KZ"/>
        </w:rPr>
        <w:t>:</w:t>
      </w:r>
    </w:p>
    <w:p w14:paraId="6C5A78B1" w14:textId="77777777" w:rsidR="000709D0" w:rsidRPr="000709D0" w:rsidRDefault="000709D0" w:rsidP="000709D0">
      <w:pPr>
        <w:spacing w:after="0" w:line="240" w:lineRule="auto"/>
        <w:ind w:firstLine="708"/>
        <w:jc w:val="both"/>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Ежелгі Египет</w:t>
      </w:r>
      <w:r w:rsidR="00DD3E6C">
        <w:rPr>
          <w:rFonts w:ascii="Times New Roman" w:hAnsi="Times New Roman" w:cs="Times New Roman"/>
          <w:color w:val="000000"/>
          <w:sz w:val="24"/>
          <w:szCs w:val="24"/>
          <w:lang w:val="kk-KZ"/>
        </w:rPr>
        <w:t>.</w:t>
      </w:r>
      <w:r w:rsidRPr="000709D0">
        <w:rPr>
          <w:rFonts w:ascii="Times New Roman" w:hAnsi="Times New Roman" w:cs="Times New Roman"/>
          <w:color w:val="000000"/>
          <w:sz w:val="24"/>
          <w:szCs w:val="24"/>
          <w:lang w:val="kk-KZ"/>
        </w:rPr>
        <w:t xml:space="preserve"> Египеттің ежелгі патшалығы. Перғауын және оның деспотиялық билігі. Номдарға бөліну. Орта патшалық тұсындағы Египет. Елдің бірігуі. Әлеуметтік қайшылықтардың шиеленісуі. Гиксостар. Гиксостардың қуылуы. Жаңа патшалық дәуіріндегі Египет. XVIII әулет перғауындарының жаулаушылықтары, империяның құрылуы. IV Аменхотептің (Эхнатона) саяси-діни реформалары және оның жойылуы. Жаңа патшалық аяғындағы Египеттің құлдырауы. Шетжерліктердің билігіндегі Египет (б.з.д. I мыңжылдық). Египет Парсы державасының қоластында. Ежелгі Египет мәдениеті.</w:t>
      </w:r>
    </w:p>
    <w:p w14:paraId="65D50B78" w14:textId="77777777" w:rsidR="000709D0" w:rsidRPr="000709D0" w:rsidRDefault="000709D0" w:rsidP="000709D0">
      <w:pPr>
        <w:spacing w:after="0" w:line="240" w:lineRule="auto"/>
        <w:ind w:firstLine="708"/>
        <w:jc w:val="both"/>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Ежелгі Месопотамия (Қосөзен)</w:t>
      </w:r>
    </w:p>
    <w:p w14:paraId="3925ED76" w14:textId="77777777" w:rsidR="000709D0" w:rsidRPr="000709D0" w:rsidRDefault="000709D0" w:rsidP="000709D0">
      <w:pPr>
        <w:spacing w:after="0" w:line="240" w:lineRule="auto"/>
        <w:ind w:firstLine="708"/>
        <w:jc w:val="both"/>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Географиялық орналасуы, халқы. Қосөзенде мемлекеттің қалыптасуы. Месопотамияның б.з.д. ІІІ мыңжылдықтағы тарихи дамуының негізгі үдерістері.</w:t>
      </w:r>
    </w:p>
    <w:p w14:paraId="7F138CCC" w14:textId="77777777" w:rsidR="000709D0" w:rsidRPr="000709D0" w:rsidRDefault="000709D0" w:rsidP="000709D0">
      <w:pPr>
        <w:spacing w:after="0" w:line="240" w:lineRule="auto"/>
        <w:ind w:firstLine="708"/>
        <w:jc w:val="both"/>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Елдің географиялық орналасуы. Тигр және Евфрат ұлы өзендері. Қосөзенде ирригациялық егіншіліктің дамуына ықпал еткен жағдайлар.  Месопотамияны адамдардың қоныстану үдерісі. Қолдан суғару жүйесінің пайда болуы және неолит дәуірінде егіншіліктің дамуы. Б.з.д. V-IV мыңжылдықтардағы маңызды археологиялық мәдениеттер, олардың сипаттамасы. Қоғамның жіктелуі. </w:t>
      </w:r>
    </w:p>
    <w:p w14:paraId="2C0D7282" w14:textId="77777777" w:rsidR="000709D0" w:rsidRPr="000709D0" w:rsidRDefault="000709D0" w:rsidP="000709D0">
      <w:pPr>
        <w:spacing w:after="0" w:line="240" w:lineRule="auto"/>
        <w:ind w:firstLine="708"/>
        <w:jc w:val="both"/>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Шумер – б.з.д. ІІІ мыңжылдықтың І-жартысындағы елдің экономикалық, саяси, және мәдени өмірінің орталығы. Шумер қала-мемлекеттерінің ертеәулеттік дәуірдегі саяси тарихы. Лагаш, оның көтерілуі мен құлауының тарихы. Уруинимгина реформалары. </w:t>
      </w:r>
    </w:p>
    <w:p w14:paraId="1AEEBD92" w14:textId="77777777" w:rsidR="00DD3E6C" w:rsidRDefault="000709D0" w:rsidP="000709D0">
      <w:pPr>
        <w:spacing w:after="0" w:line="240" w:lineRule="auto"/>
        <w:ind w:firstLine="708"/>
        <w:jc w:val="both"/>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lastRenderedPageBreak/>
        <w:t xml:space="preserve">Аккад билігіндегі Месопотамия. Кутилердің талқандалуы және орталығы Ур болған Шумер–Аккад патшалығының құрылуы.  ІІІ Ур әулеті тұсындағы деспотия, бюрократия және әскер. Аморейлер мен эламдықтардың шапқыншылығы және Шумер-Аккад патшалығының құлауы. Б.з.д. ІІ мыңжылдықтағы Месопотамия. </w:t>
      </w:r>
      <w:r w:rsidRPr="000709D0">
        <w:rPr>
          <w:rFonts w:ascii="Times New Roman" w:hAnsi="Times New Roman" w:cs="Times New Roman"/>
          <w:color w:val="000000"/>
          <w:sz w:val="24"/>
          <w:szCs w:val="24"/>
          <w:lang w:val="kk-KZ"/>
        </w:rPr>
        <w:tab/>
        <w:t xml:space="preserve">Вавилонның күшеюі. Касситтік әулет тұсындағы Вавилон. </w:t>
      </w:r>
      <w:r w:rsidRPr="000709D0">
        <w:rPr>
          <w:rFonts w:ascii="Times New Roman" w:hAnsi="Times New Roman" w:cs="Times New Roman"/>
          <w:color w:val="000000"/>
          <w:sz w:val="24"/>
          <w:szCs w:val="24"/>
          <w:lang w:val="kk-KZ"/>
        </w:rPr>
        <w:tab/>
        <w:t xml:space="preserve">Ортаассирия дәуіріндегі Ассирияның күшеюі. Арамей тайпаларының басып кіруі және Ассирия мемлекетінің құлдырауы.  Ассириялық және Жаңававилондық державалар. Вавилонға Ассирия билігінің орнауы. Жаңававилон державасының құрылуы. Оның ІІ Новуходоносор тұсында күшеюі. Вавилония Парсы саяси жүйесінің аясында. </w:t>
      </w:r>
    </w:p>
    <w:p w14:paraId="53EB436F" w14:textId="77777777" w:rsidR="00EA5BC0" w:rsidRDefault="000709D0" w:rsidP="000709D0">
      <w:pPr>
        <w:spacing w:after="0" w:line="240" w:lineRule="auto"/>
        <w:ind w:firstLine="708"/>
        <w:jc w:val="both"/>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Хетт патшалығы. Б.з.д. ІІ–І мыңжылдықтардағы Кіші Азияның батысындағы мемлекеттер. Фригия патшалығы және оның Кіші Азияның батыс бөлігіне үстемдігі. етт патшалығының Жаңахеттік кезеңдегі қайта өрлеуі. Жерорта теңізінің шығыс жағалауы және Алдыңғы Азияда үстемдік ету үшін күрес. «Теңіз халықтарының» шабуылы және Хетт державасының құлауы. Хетт экономикасы. Хетт мәдениеті. </w:t>
      </w:r>
    </w:p>
    <w:p w14:paraId="0386D86A" w14:textId="77777777" w:rsidR="000709D0" w:rsidRPr="000709D0" w:rsidRDefault="000709D0" w:rsidP="000709D0">
      <w:pPr>
        <w:spacing w:after="0" w:line="240" w:lineRule="auto"/>
        <w:ind w:firstLine="708"/>
        <w:jc w:val="both"/>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Ежелгі дәуірдегі Сирия, Финикия, Палестина, Карфаген</w:t>
      </w:r>
      <w:r w:rsidR="00EA5BC0">
        <w:rPr>
          <w:rFonts w:ascii="Times New Roman" w:hAnsi="Times New Roman" w:cs="Times New Roman"/>
          <w:color w:val="000000"/>
          <w:sz w:val="24"/>
          <w:szCs w:val="24"/>
          <w:lang w:val="kk-KZ"/>
        </w:rPr>
        <w:t xml:space="preserve">. </w:t>
      </w:r>
      <w:r w:rsidRPr="000709D0">
        <w:rPr>
          <w:rFonts w:ascii="Times New Roman" w:hAnsi="Times New Roman" w:cs="Times New Roman"/>
          <w:color w:val="000000"/>
          <w:sz w:val="24"/>
          <w:szCs w:val="24"/>
          <w:lang w:val="kk-KZ"/>
        </w:rPr>
        <w:t xml:space="preserve">Ежелгі Иран мен Орта Азияның табиғаты мен халқы. Элам және Мидия – Иран территориясындағы ең ежелгі мемлекеттер. Киелі кітаптар жинағы «Авеста».  Б.з.д. VI–IV ғғ. «Әлемдік» Парсы державасы. І Дарийдің әкімшілік-қаржы реформалары. Алдыңғы Азия мәдениетінің парсы мәдениетінің қалыптасуына ықпалы. Парсы державасында мәдениеттердің синкреттелу үдерісі. </w:t>
      </w:r>
    </w:p>
    <w:p w14:paraId="6728FAE0" w14:textId="77777777" w:rsidR="000709D0" w:rsidRPr="000709D0" w:rsidRDefault="000709D0" w:rsidP="000709D0">
      <w:pPr>
        <w:spacing w:after="0" w:line="240" w:lineRule="auto"/>
        <w:ind w:firstLine="708"/>
        <w:jc w:val="both"/>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Ерте дәуірдегі Оңтүстік Азияның территориясы, табиғаты мен халқы. Ең ежелгі (Инд) өркениет. Мохенджо-Даро және Хараппа. Инд өркениетінің құлдырауы, оның тарихи маңызы.</w:t>
      </w:r>
      <w:r w:rsidR="00DD3E6C">
        <w:rPr>
          <w:rFonts w:ascii="Times New Roman" w:hAnsi="Times New Roman" w:cs="Times New Roman"/>
          <w:color w:val="000000"/>
          <w:sz w:val="24"/>
          <w:szCs w:val="24"/>
          <w:lang w:val="kk-KZ"/>
        </w:rPr>
        <w:t xml:space="preserve"> </w:t>
      </w:r>
      <w:r w:rsidRPr="000709D0">
        <w:rPr>
          <w:rFonts w:ascii="Times New Roman" w:hAnsi="Times New Roman" w:cs="Times New Roman"/>
          <w:color w:val="000000"/>
          <w:sz w:val="24"/>
          <w:szCs w:val="24"/>
          <w:lang w:val="kk-KZ"/>
        </w:rPr>
        <w:t xml:space="preserve">Ганг аңғарындағы алғашқы мемлекеттер (б.з.д. І мыңж. ІІ–І-ші жартысы). Арий мәселесі. Ауыл шаруашылығы мен қолөнердің гүлденуі. Қалалар мен сауда. Варналар жүйесі. Брахманизм діні. Жалпыүнділік державаның пайда болуы мен ыдырауы (б.з.д. І мыңж. ІІ-ші жартысы). Үндістанға грек-македондықтардың басып кіруі және олармен күрес. Маурилер империясы және оның гүлденуі. </w:t>
      </w:r>
    </w:p>
    <w:p w14:paraId="2A2D4F33" w14:textId="77777777" w:rsidR="000709D0" w:rsidRPr="000709D0" w:rsidRDefault="000709D0" w:rsidP="000709D0">
      <w:pPr>
        <w:spacing w:after="0" w:line="240" w:lineRule="auto"/>
        <w:ind w:firstLine="708"/>
        <w:jc w:val="both"/>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Ежелгі Қытайдың табиғат жағдайлары мен халқы. Қытайдағы ежелгі мемлекеттік құрылымдардың пайда болуы. Шань-Инь мен Чжоу. Чжаньго дәуіріндегі экономикалық алға басулар. Жерге жеке меншіктің дамуы. Цинь патшалығындағы Шан Янь реформалары.Философиялық ілімдер мен мектептердің пайда болу</w:t>
      </w:r>
      <w:r w:rsidR="00EA5BC0">
        <w:rPr>
          <w:rFonts w:ascii="Times New Roman" w:hAnsi="Times New Roman" w:cs="Times New Roman"/>
          <w:color w:val="000000"/>
          <w:sz w:val="24"/>
          <w:szCs w:val="24"/>
          <w:lang w:val="kk-KZ"/>
        </w:rPr>
        <w:t>.</w:t>
      </w:r>
      <w:r w:rsidRPr="000709D0">
        <w:rPr>
          <w:rFonts w:ascii="Times New Roman" w:hAnsi="Times New Roman" w:cs="Times New Roman"/>
          <w:color w:val="000000"/>
          <w:sz w:val="24"/>
          <w:szCs w:val="24"/>
          <w:lang w:val="kk-KZ"/>
        </w:rPr>
        <w:t xml:space="preserve">ы Қытайдағы алғашқы орталықтандырылған мемлекет – Цинь империясы. Цинь Шихуандидің сыртқы саясаты. Ұлы Қытай қорғанының салынуы. Әлеуметтік-саяси қайшылықтардың шиеленісуі және б.з.д. ІІІ ғ. яяғындағы халық көтерілісі. </w:t>
      </w:r>
    </w:p>
    <w:p w14:paraId="2744199E" w14:textId="77777777" w:rsidR="000709D0" w:rsidRPr="000709D0" w:rsidRDefault="000709D0" w:rsidP="000709D0">
      <w:pPr>
        <w:spacing w:after="0" w:line="240" w:lineRule="auto"/>
        <w:ind w:firstLine="708"/>
        <w:jc w:val="both"/>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Б.з.д. ІІІ ғ. – б.з. ІІІ ғ. Хань империясы. У-ди билігі және оның реформалары. Әлеуметтік қайшылықтардың шиеленісуі және б.з. І ғ. халық көтерілістері. Ван Ман реформалары. Ежелгі Қытайдағы феодалдану үдерісі. «Сары орамалдылар» көтерілісі. Өзара қырқыстар және империя бірлігінің жойылуы. «Үш патшалық» және феодалдық орта ғасырлардың басалуы. Ежелгі Қытай мәдениеті.</w:t>
      </w:r>
    </w:p>
    <w:p w14:paraId="7A977DD0" w14:textId="77777777" w:rsidR="000709D0" w:rsidRPr="000709D0" w:rsidRDefault="000709D0" w:rsidP="000709D0">
      <w:pPr>
        <w:spacing w:after="0" w:line="240" w:lineRule="auto"/>
        <w:ind w:firstLine="708"/>
        <w:jc w:val="both"/>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Ежелгі Грекия тарихы – еуропалық өркениет негіздерінің қалыптасу тарихы. Б.з.д. VIII ғ. Жерорта теңізі және ұлы грек отарлауы. Ерте грек тираниясы және оның полистік құрылыстың қалыптасуыдағы рөлі. Грекияның жекелеген аудандарының әркелкі дамуы. Грек полисінің сипаттамасы. Азаматтық ұғымы. Азаматтық және әскери ұйымның біртұтастығы. Мемлекеттік билік сипаты. Полистік мораль. Полис тарихтағы қоғамдық-саяси ұйымның өркениеттік формаларының бірі ретінде. Грек полистерінің тұрпаттары. Б.з.д. VIII-VI ғғ. Пелопоннес. Спарта аграрлық полистің үлгісі ретінде. Спартада мемлекеттің пайда болу ерекшеліктері.  Спарта қоғамының сословиелерге бөлінуі. Спартаның мемлекеттік құрылысы. Афины қолөнер-агралық полис ретінде. Драконттың құқықты жазбаға түсіруі. Әлеуметтік күрестің шиеленісуі. Солон заңдары. Оның экономикалық және саяси реформалары. Афинадағы тирания. Писистраттың ішкі және сыртқы саясаты. Афинадағы тиранияның құлауы және оның себептері. Билікке Клисфеннің келуі. Клисфен заңдары және Афина демократиясының қалыптасуы. </w:t>
      </w:r>
    </w:p>
    <w:p w14:paraId="20C29657" w14:textId="77777777" w:rsidR="000709D0" w:rsidRPr="000709D0" w:rsidRDefault="000709D0" w:rsidP="000709D0">
      <w:pPr>
        <w:spacing w:after="0" w:line="240" w:lineRule="auto"/>
        <w:ind w:firstLine="708"/>
        <w:jc w:val="both"/>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lastRenderedPageBreak/>
        <w:t xml:space="preserve">Грек-парсы соғыстары және оның Грекияның дамуына ықпалы. Б.з.д. V-IV ғғ. Грекия экономикасы. Грек экономикасының екі негізгі тұрпаты: афиналық және спарталық. Афинадағы экономика интенсивті полистік экономика үлгісі ретінде. Ауыл шаруашылығы. Салалар құрылымы. Егін, жүзім, зәйтүн шауруашылықтарының рөлі. Шаруашылықтың негізгі тұрпаттары. Қолөнер. Негізгі салалар. Құл эргастериі және құл еңбегін ұйымдастыру. Техниканың даму деңгейі. Құлдар мен құл еместер еңбегінің арақатынасы. Сауда. Грек экономикасының аграрлық сипаты. Спарта, Беотия, Фессалия. Ауыл шаруашылығынығ қолөнер мен сауданың арақатынасы. Бірінші тұрпаттан ерекшеліктері. </w:t>
      </w:r>
    </w:p>
    <w:p w14:paraId="640E5228" w14:textId="77777777" w:rsidR="000709D0" w:rsidRPr="000709D0" w:rsidRDefault="000709D0" w:rsidP="000709D0">
      <w:pPr>
        <w:spacing w:after="0" w:line="240" w:lineRule="auto"/>
        <w:ind w:firstLine="708"/>
        <w:jc w:val="both"/>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Б.з.д. V-IV ғғ. Грекиядағы әлеуметтік құрылым. «Классикалық құлдық» ұғымы және оның негізгі ерекшеліктері. Классикалық Грекиядағы негізгі таптар: құлдар, құл иелері, ұсақ өндірушілер. Спарта қоғамының таптық-сословиелік құрылымы: спартиаттар мен периэктер. Илоттар, олардың мұліктік және қоғамдық жағдайы. Заманауи әдебиеттегі илоттарға көзқарас. Афиналық демократия мен спарталық олигархия б.з.д. V ғ. саяси жүйелер ретінде. Парсылардың жеңгеннен кейін Афинада демократиялық құрылыстың рәсімделуі. Эфиальт пен Перикл реформалары. Бірінші Афиналық теңіз одағы және оның Афины архэсіне айналуы. Спартаның саяси құрылымы. Б.з.д. V ғ. Пелопоннес одағы. Оның құрылымы және ұйымы, Афина державасынан ерекшеліктері. Афина архэсі мен Пелопоннес одағының б.з.д. 460-430 жж. өзара қарым-қатынастары. Пелопоннес соғысы. Афинаның жеңілісі. </w:t>
      </w:r>
    </w:p>
    <w:p w14:paraId="1472BE79" w14:textId="77777777" w:rsidR="000709D0" w:rsidRPr="000709D0" w:rsidRDefault="000709D0" w:rsidP="000709D0">
      <w:pPr>
        <w:spacing w:after="0" w:line="240" w:lineRule="auto"/>
        <w:ind w:firstLine="708"/>
        <w:jc w:val="both"/>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 Александар Македонский жаулаушылықтары. Алдыңғы Азия Александар жаулаушылықтары қарсаңында. Шығыс жорықтарына әскери-саяси дайындық. Жорықтар тарихы, негізгі шайқастар. Александардың жаңа қалалардың негізін қалауы. Жауланып алынған аймақтарға қатысты саясат. Александар мен Македонсий әскеріне оппозиция. Державаның құрылуы. Александардың оның тұтастығын арттыру бағытындағы экономикалық және әлеуметтік-саяси шаралары. Александрдың тұлғасы және қызметі. Оның жаулаушылықтарының тарихи маңызы. Александр мұрагерлері (диадохтар) арасындағы күрес және жаңа (эллинистік) мемлекеттердің құрылуы.    Эллинистік мемлекеттер жүйесі. Эллинизмнің мәні. Ең ірі эллинистік мемлекеттер: Селевкилер мемлекеті, эллинистік Египет, Македония, Пергам патшалыгы. Эллинизмнің мәні. Оның гректік және шығыстың негіздері. Эллинистік мәдениет. </w:t>
      </w:r>
    </w:p>
    <w:p w14:paraId="1101D7B1" w14:textId="77777777" w:rsidR="000709D0" w:rsidRPr="000709D0" w:rsidRDefault="000709D0" w:rsidP="000709D0">
      <w:pPr>
        <w:spacing w:after="0" w:line="240" w:lineRule="auto"/>
        <w:ind w:firstLine="708"/>
        <w:jc w:val="both"/>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Ең ежелгі дәуірдегі Рим. Патшалық дәуірдегі Рим (б.з.д. VIII - VI ғғ.). Патрицийлер мен плебейлер күресі</w:t>
      </w:r>
      <w:r w:rsidR="00DD3E6C">
        <w:rPr>
          <w:rFonts w:ascii="Times New Roman" w:hAnsi="Times New Roman" w:cs="Times New Roman"/>
          <w:color w:val="000000"/>
          <w:sz w:val="24"/>
          <w:szCs w:val="24"/>
          <w:lang w:val="kk-KZ"/>
        </w:rPr>
        <w:t xml:space="preserve">. </w:t>
      </w:r>
      <w:r w:rsidRPr="000709D0">
        <w:rPr>
          <w:rFonts w:ascii="Times New Roman" w:hAnsi="Times New Roman" w:cs="Times New Roman"/>
          <w:color w:val="000000"/>
          <w:sz w:val="24"/>
          <w:szCs w:val="24"/>
          <w:lang w:val="kk-KZ"/>
        </w:rPr>
        <w:t xml:space="preserve">«Ежелгі Рим» ұғымының шарттылығы. Пәннің географиялық және хронологиялық шектері. Ежелгі Рим тарихының дәуірлері. Италия мен Жерорта теңізінің географиялық орналасуы мен табиғат жағдайлары. Италия халқы. Италиядағы алғашқы өркениеттер (б.з.д. VIII-VI ғғ.).  Б.з.д. VIII ғ. этрускілер. Плебейлердің патрицийлерімен күресі ерте Римнің әлеуметтік тарихының негізі ретінде. Күрестің себептері мен негізгі кезеңдері. Плебейлердің негізгі талаптары. Әдет-ғұрып құқығының XII кесте заңдарында жинақталуы және оның Рим қоғамындағы маңызы. </w:t>
      </w:r>
    </w:p>
    <w:p w14:paraId="0EBC4977" w14:textId="77777777" w:rsidR="000709D0" w:rsidRPr="000709D0" w:rsidRDefault="000709D0" w:rsidP="000709D0">
      <w:pPr>
        <w:spacing w:after="0" w:line="240" w:lineRule="auto"/>
        <w:ind w:firstLine="708"/>
        <w:jc w:val="both"/>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Плебейлер мен патрицийлер күресінің аяқталуы. Әлеуметтік құрылымның өзгеруі, жаңа сословиелер – нобилитет, салтаттылар, плебстің қалыптасуы. Б.з.д. IV-III ғғ. Римнің мемлекеттік құрысы. Комициялар, олардың түрлері және рөлі. Сенат, оның ұйымдасуы және құзіреттері. Магистратуралар: әдеттегі және экстраординарлық. Римнің мемлекеттік құрылысының олигархиялық сипаты. Римдегі саяси топтардың күресі. Рим армиясы және оның ұйымдасуы. Б.з.д. IV-III ғғ.  Рим - тұрпатты полис. Римнің Карфагенмен Батыс жерорта теңізіндегі үстемдік үшін күресі. Пуни соғыстары. Римнің Шығыс Жерорта теңізіндегі экспансиясы және оның Жерорта теңізіндегі алып державаға айналуыБ.з.д. ІІ-І ғғ. аяғындағы Рим қоғамындағы таптық және әлеуметтік қайшылықтардың шиеленісуі. Спартак бастаған құлдар көтерілісі. Көтерілістің себептері, бағдарламасы, барысы. Аграрлық реформалар жолындағы күрес. Полистік құрылымдардың дағдарысы. Рим республикасы саяси жүйесінің дағдарысы. Б.з.д. І ғ. 60-50-шы ээ. Римдегі ішкі саяси күрес. Алғашқы триумвираттың ыдырауы. Римдегі саяси анархия. Помпейдің сенат </w:t>
      </w:r>
      <w:r w:rsidRPr="000709D0">
        <w:rPr>
          <w:rFonts w:ascii="Times New Roman" w:hAnsi="Times New Roman" w:cs="Times New Roman"/>
          <w:color w:val="000000"/>
          <w:sz w:val="24"/>
          <w:szCs w:val="24"/>
          <w:lang w:val="kk-KZ"/>
        </w:rPr>
        <w:lastRenderedPageBreak/>
        <w:t>олигархиясымен одағы. Цезарь мен Помпей арасындағы азаматтық соғыс. Цезарь – Рим диктаторы. Цезарь қайтыс болғаннан кейінгі азамат соғыстары. Цезариандар мен республикашылдар, олардың әлеуметтік құрамы. Екінші триумвират және проскрипциялар. Антоний мен Октавианның жоғарғы билік үшін күресі, олардың саяси бағдарламалары.  Акция түбіндегі шайқас. Египеттің Римге қосылуы.</w:t>
      </w:r>
    </w:p>
    <w:p w14:paraId="685B1B7E" w14:textId="77777777" w:rsidR="000709D0" w:rsidRPr="000709D0" w:rsidRDefault="000709D0" w:rsidP="000709D0">
      <w:pPr>
        <w:spacing w:after="0" w:line="240" w:lineRule="auto"/>
        <w:ind w:firstLine="708"/>
        <w:jc w:val="both"/>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 Рим империясы (б.з.д. I ғ. – б.з. V ғ.)</w:t>
      </w:r>
    </w:p>
    <w:p w14:paraId="0A3A92A2" w14:textId="77777777" w:rsidR="00B14EE6" w:rsidRDefault="000709D0" w:rsidP="000709D0">
      <w:pPr>
        <w:spacing w:after="0" w:line="240" w:lineRule="auto"/>
        <w:ind w:firstLine="708"/>
        <w:jc w:val="both"/>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Октавиан Августың билік құруы. Монархиялық құрылыстың ұйымдасуы, принципат формасындағы монархиялық жүйе негіздерінің қалыптасуы. Август принципатындағы республикалық құрылыс әлементтері. Провинциялармен қарым-қатынас. Августың сыртқы саясаты. І-ІІ ғғ. Рим империясындағы әлеуметтік-экономикалық қатынастар. Ежелгі дүниедегі классикалық құлдықтың ең жоғарғы дамуы. Әлеуметтік қарсылықтың діни формада көрініс табуы. Христиан дінінің пайда болуы және ерте тарихы. Юлий-Клавдийлер және Флавийлер әулеттірінің билігі. Рим империясының «Алтын ғасыры» ІІ ғ. аяғына қарай Жерортатеңізіндегі Рим қоғамының тарихи дамуының негізгі нәтижелері. Б.з. ІІІ ғ. дағдарыс. ІІІ ғ. дағдарыстан шығу. Диаклетиан мен Максиманның әлеуметтік-экономикалық және саяси реформалары.   IV-V ғғ. Рим қоғамы мен мемлекеті. Доминат үйесі (Рим абсолютизмі). Халықтардың Ұлы қоныс аударуы және Батыс Рим империясы. Антика қоғамы құлауының экономикалық және әлеуметтік-саяси себептері. Ромул Августулдың тақтан тайдырылуы және Рим империясының ақыры.</w:t>
      </w:r>
    </w:p>
    <w:p w14:paraId="04180CE0" w14:textId="77777777" w:rsidR="000709D0" w:rsidRDefault="000709D0" w:rsidP="000709D0">
      <w:pPr>
        <w:spacing w:after="0" w:line="240" w:lineRule="auto"/>
        <w:ind w:firstLine="708"/>
        <w:jc w:val="both"/>
        <w:rPr>
          <w:rFonts w:ascii="Times New Roman" w:hAnsi="Times New Roman" w:cs="Times New Roman"/>
          <w:b/>
          <w:color w:val="000000"/>
          <w:sz w:val="24"/>
          <w:szCs w:val="24"/>
          <w:lang w:val="kk-KZ"/>
        </w:rPr>
      </w:pPr>
    </w:p>
    <w:p w14:paraId="29B28D72" w14:textId="77777777" w:rsidR="00B14EE6" w:rsidRPr="00706498" w:rsidRDefault="00B14EE6" w:rsidP="000709D0">
      <w:pPr>
        <w:spacing w:after="0" w:line="240" w:lineRule="auto"/>
        <w:ind w:firstLine="708"/>
        <w:jc w:val="both"/>
        <w:rPr>
          <w:rFonts w:ascii="Times New Roman" w:hAnsi="Times New Roman" w:cs="Times New Roman"/>
          <w:b/>
          <w:color w:val="000000"/>
          <w:sz w:val="24"/>
          <w:szCs w:val="24"/>
          <w:lang w:val="kk-KZ"/>
        </w:rPr>
      </w:pPr>
      <w:r w:rsidRPr="00706498">
        <w:rPr>
          <w:rFonts w:ascii="Times New Roman" w:hAnsi="Times New Roman" w:cs="Times New Roman"/>
          <w:b/>
          <w:color w:val="000000"/>
          <w:sz w:val="24"/>
          <w:szCs w:val="24"/>
          <w:lang w:val="kk-KZ"/>
        </w:rPr>
        <w:t>Ұсынылатын әдебиеттер:</w:t>
      </w:r>
    </w:p>
    <w:p w14:paraId="41E91E5D" w14:textId="77777777" w:rsidR="000709D0" w:rsidRPr="000709D0" w:rsidRDefault="000709D0" w:rsidP="000709D0">
      <w:pPr>
        <w:spacing w:after="0" w:line="240" w:lineRule="auto"/>
        <w:rPr>
          <w:rFonts w:ascii="Times New Roman" w:hAnsi="Times New Roman" w:cs="Times New Roman"/>
          <w:b/>
          <w:color w:val="000000"/>
          <w:sz w:val="24"/>
          <w:szCs w:val="24"/>
          <w:lang w:val="kk-KZ"/>
        </w:rPr>
      </w:pPr>
      <w:r w:rsidRPr="000709D0">
        <w:rPr>
          <w:rFonts w:ascii="Times New Roman" w:hAnsi="Times New Roman" w:cs="Times New Roman"/>
          <w:b/>
          <w:color w:val="000000"/>
          <w:sz w:val="24"/>
          <w:szCs w:val="24"/>
          <w:lang w:val="kk-KZ"/>
        </w:rPr>
        <w:t>Негізгі:</w:t>
      </w:r>
    </w:p>
    <w:p w14:paraId="2EFF0C4A" w14:textId="77777777" w:rsidR="00ED3B41" w:rsidRPr="00CD4719" w:rsidRDefault="00ED3B41" w:rsidP="00ED3B41">
      <w:pPr>
        <w:pStyle w:val="TableParagraph"/>
        <w:ind w:left="115"/>
        <w:rPr>
          <w:color w:val="242F33"/>
          <w:shd w:val="clear" w:color="auto" w:fill="FFFFFF"/>
        </w:rPr>
      </w:pPr>
      <w:proofErr w:type="spellStart"/>
      <w:r w:rsidRPr="00CD4719">
        <w:rPr>
          <w:b/>
          <w:bCs/>
          <w:color w:val="242F33"/>
          <w:shd w:val="clear" w:color="auto" w:fill="FFFFFF"/>
        </w:rPr>
        <w:t>Всемирная</w:t>
      </w:r>
      <w:proofErr w:type="spellEnd"/>
      <w:r w:rsidRPr="00CD4719">
        <w:rPr>
          <w:b/>
          <w:bCs/>
          <w:color w:val="242F33"/>
          <w:shd w:val="clear" w:color="auto" w:fill="FFFFFF"/>
        </w:rPr>
        <w:t xml:space="preserve"> </w:t>
      </w:r>
      <w:proofErr w:type="spellStart"/>
      <w:r w:rsidRPr="00CD4719">
        <w:rPr>
          <w:b/>
          <w:bCs/>
          <w:color w:val="242F33"/>
          <w:shd w:val="clear" w:color="auto" w:fill="FFFFFF"/>
        </w:rPr>
        <w:t>история</w:t>
      </w:r>
      <w:proofErr w:type="spellEnd"/>
      <w:r w:rsidRPr="00CD4719">
        <w:rPr>
          <w:b/>
          <w:bCs/>
          <w:color w:val="242F33"/>
          <w:shd w:val="clear" w:color="auto" w:fill="FFFFFF"/>
        </w:rPr>
        <w:t>.</w:t>
      </w:r>
      <w:r w:rsidRPr="00CD4719">
        <w:rPr>
          <w:color w:val="242F33"/>
          <w:shd w:val="clear" w:color="auto" w:fill="FFFFFF"/>
        </w:rPr>
        <w:t xml:space="preserve"> Т. 2. </w:t>
      </w:r>
      <w:proofErr w:type="spellStart"/>
      <w:r w:rsidRPr="00CD4719">
        <w:rPr>
          <w:color w:val="242F33"/>
          <w:shd w:val="clear" w:color="auto" w:fill="FFFFFF"/>
        </w:rPr>
        <w:t>Средневековые</w:t>
      </w:r>
      <w:proofErr w:type="spellEnd"/>
      <w:r w:rsidRPr="00CD4719">
        <w:rPr>
          <w:color w:val="242F33"/>
          <w:shd w:val="clear" w:color="auto" w:fill="FFFFFF"/>
        </w:rPr>
        <w:t xml:space="preserve"> </w:t>
      </w:r>
      <w:proofErr w:type="spellStart"/>
      <w:r w:rsidRPr="00CD4719">
        <w:rPr>
          <w:color w:val="242F33"/>
          <w:shd w:val="clear" w:color="auto" w:fill="FFFFFF"/>
        </w:rPr>
        <w:t>цивилизации</w:t>
      </w:r>
      <w:proofErr w:type="spellEnd"/>
      <w:r w:rsidRPr="00CD4719">
        <w:rPr>
          <w:color w:val="242F33"/>
          <w:shd w:val="clear" w:color="auto" w:fill="FFFFFF"/>
        </w:rPr>
        <w:t xml:space="preserve"> </w:t>
      </w:r>
      <w:proofErr w:type="spellStart"/>
      <w:r w:rsidRPr="00CD4719">
        <w:rPr>
          <w:color w:val="242F33"/>
          <w:shd w:val="clear" w:color="auto" w:fill="FFFFFF"/>
        </w:rPr>
        <w:t>Запада</w:t>
      </w:r>
      <w:proofErr w:type="spellEnd"/>
      <w:r w:rsidRPr="00CD4719">
        <w:rPr>
          <w:color w:val="242F33"/>
          <w:shd w:val="clear" w:color="auto" w:fill="FFFFFF"/>
        </w:rPr>
        <w:t xml:space="preserve"> и </w:t>
      </w:r>
      <w:proofErr w:type="spellStart"/>
      <w:r w:rsidRPr="00CD4719">
        <w:rPr>
          <w:color w:val="242F33"/>
          <w:shd w:val="clear" w:color="auto" w:fill="FFFFFF"/>
        </w:rPr>
        <w:t>Востока</w:t>
      </w:r>
      <w:proofErr w:type="spellEnd"/>
      <w:r w:rsidRPr="00CD4719">
        <w:rPr>
          <w:color w:val="242F33"/>
          <w:shd w:val="clear" w:color="auto" w:fill="FFFFFF"/>
        </w:rPr>
        <w:t xml:space="preserve">. </w:t>
      </w:r>
      <w:proofErr w:type="spellStart"/>
      <w:r w:rsidRPr="00CD4719">
        <w:rPr>
          <w:color w:val="242F33"/>
          <w:shd w:val="clear" w:color="auto" w:fill="FFFFFF"/>
        </w:rPr>
        <w:t>Тв</w:t>
      </w:r>
      <w:proofErr w:type="spellEnd"/>
      <w:r w:rsidRPr="00CD4719">
        <w:rPr>
          <w:color w:val="242F33"/>
          <w:shd w:val="clear" w:color="auto" w:fill="FFFFFF"/>
        </w:rPr>
        <w:t xml:space="preserve">. </w:t>
      </w:r>
      <w:proofErr w:type="spellStart"/>
      <w:r w:rsidRPr="00CD4719">
        <w:rPr>
          <w:color w:val="242F33"/>
          <w:shd w:val="clear" w:color="auto" w:fill="FFFFFF"/>
        </w:rPr>
        <w:t>ред</w:t>
      </w:r>
      <w:proofErr w:type="spellEnd"/>
      <w:r w:rsidRPr="00CD4719">
        <w:rPr>
          <w:color w:val="242F33"/>
          <w:shd w:val="clear" w:color="auto" w:fill="FFFFFF"/>
        </w:rPr>
        <w:t xml:space="preserve">. П. Ю. Уваров. Ин-т </w:t>
      </w:r>
      <w:proofErr w:type="spellStart"/>
      <w:r w:rsidRPr="00CD4719">
        <w:rPr>
          <w:color w:val="242F33"/>
          <w:shd w:val="clear" w:color="auto" w:fill="FFFFFF"/>
        </w:rPr>
        <w:t>всеобщ</w:t>
      </w:r>
      <w:proofErr w:type="spellEnd"/>
      <w:r w:rsidRPr="00CD4719">
        <w:rPr>
          <w:color w:val="242F33"/>
          <w:shd w:val="clear" w:color="auto" w:fill="FFFFFF"/>
        </w:rPr>
        <w:t xml:space="preserve">. </w:t>
      </w:r>
      <w:proofErr w:type="spellStart"/>
      <w:r w:rsidRPr="00CD4719">
        <w:rPr>
          <w:color w:val="242F33"/>
          <w:shd w:val="clear" w:color="auto" w:fill="FFFFFF"/>
        </w:rPr>
        <w:t>истории</w:t>
      </w:r>
      <w:proofErr w:type="spellEnd"/>
      <w:r w:rsidRPr="00CD4719">
        <w:rPr>
          <w:color w:val="242F33"/>
          <w:shd w:val="clear" w:color="auto" w:fill="FFFFFF"/>
        </w:rPr>
        <w:t xml:space="preserve"> РАН. </w:t>
      </w:r>
      <w:r>
        <w:rPr>
          <w:color w:val="242F33"/>
          <w:shd w:val="clear" w:color="auto" w:fill="FFFFFF"/>
          <w:lang w:val="ru-RU"/>
        </w:rPr>
        <w:t>-</w:t>
      </w:r>
      <w:r w:rsidRPr="00CD4719">
        <w:rPr>
          <w:color w:val="242F33"/>
          <w:shd w:val="clear" w:color="auto" w:fill="FFFFFF"/>
        </w:rPr>
        <w:t xml:space="preserve"> М.: </w:t>
      </w:r>
      <w:proofErr w:type="spellStart"/>
      <w:r w:rsidRPr="00CD4719">
        <w:rPr>
          <w:color w:val="242F33"/>
          <w:shd w:val="clear" w:color="auto" w:fill="FFFFFF"/>
        </w:rPr>
        <w:t>Наука</w:t>
      </w:r>
      <w:proofErr w:type="spellEnd"/>
      <w:r w:rsidRPr="00CD4719">
        <w:rPr>
          <w:color w:val="242F33"/>
          <w:shd w:val="clear" w:color="auto" w:fill="FFFFFF"/>
        </w:rPr>
        <w:t xml:space="preserve">, 2012. </w:t>
      </w:r>
      <w:r>
        <w:rPr>
          <w:color w:val="242F33"/>
          <w:shd w:val="clear" w:color="auto" w:fill="FFFFFF"/>
          <w:lang w:val="ru-RU"/>
        </w:rPr>
        <w:t xml:space="preserve">- </w:t>
      </w:r>
      <w:r w:rsidRPr="00CD4719">
        <w:rPr>
          <w:color w:val="242F33"/>
          <w:shd w:val="clear" w:color="auto" w:fill="FFFFFF"/>
        </w:rPr>
        <w:t>927 с.</w:t>
      </w:r>
    </w:p>
    <w:p w14:paraId="09873DE4" w14:textId="77777777" w:rsidR="00ED3B41" w:rsidRPr="00CD4719" w:rsidRDefault="00ED3B41" w:rsidP="00ED3B41">
      <w:pPr>
        <w:pStyle w:val="TableParagraph"/>
        <w:ind w:left="115"/>
        <w:rPr>
          <w:color w:val="242F33"/>
          <w:shd w:val="clear" w:color="auto" w:fill="FFFFFF"/>
          <w:lang w:val="ru-RU"/>
        </w:rPr>
      </w:pPr>
      <w:proofErr w:type="spellStart"/>
      <w:r w:rsidRPr="00CD4719">
        <w:rPr>
          <w:b/>
          <w:bCs/>
          <w:color w:val="242F33"/>
          <w:shd w:val="clear" w:color="auto" w:fill="FFFFFF"/>
        </w:rPr>
        <w:t>Всеобщая</w:t>
      </w:r>
      <w:proofErr w:type="spellEnd"/>
      <w:r w:rsidRPr="00CD4719">
        <w:rPr>
          <w:b/>
          <w:bCs/>
          <w:color w:val="242F33"/>
          <w:shd w:val="clear" w:color="auto" w:fill="FFFFFF"/>
        </w:rPr>
        <w:t xml:space="preserve"> </w:t>
      </w:r>
      <w:proofErr w:type="spellStart"/>
      <w:r w:rsidRPr="00CD4719">
        <w:rPr>
          <w:b/>
          <w:bCs/>
          <w:color w:val="242F33"/>
          <w:shd w:val="clear" w:color="auto" w:fill="FFFFFF"/>
        </w:rPr>
        <w:t>история</w:t>
      </w:r>
      <w:proofErr w:type="spellEnd"/>
      <w:r w:rsidRPr="00CD4719">
        <w:rPr>
          <w:color w:val="242F33"/>
          <w:shd w:val="clear" w:color="auto" w:fill="FFFFFF"/>
        </w:rPr>
        <w:t>. Т.</w:t>
      </w:r>
      <w:r w:rsidRPr="00CD4719">
        <w:rPr>
          <w:color w:val="242F33"/>
          <w:shd w:val="clear" w:color="auto" w:fill="FFFFFF"/>
          <w:lang w:val="ru-RU"/>
        </w:rPr>
        <w:t>2</w:t>
      </w:r>
      <w:r w:rsidRPr="00CD4719">
        <w:rPr>
          <w:color w:val="242F33"/>
          <w:shd w:val="clear" w:color="auto" w:fill="FFFFFF"/>
        </w:rPr>
        <w:t xml:space="preserve">. </w:t>
      </w:r>
      <w:proofErr w:type="spellStart"/>
      <w:r w:rsidRPr="00CD4719">
        <w:rPr>
          <w:color w:val="242F33"/>
          <w:shd w:val="clear" w:color="auto" w:fill="FFFFFF"/>
        </w:rPr>
        <w:t>Восток</w:t>
      </w:r>
      <w:proofErr w:type="spellEnd"/>
      <w:r w:rsidRPr="00CD4719">
        <w:rPr>
          <w:color w:val="242F33"/>
          <w:shd w:val="clear" w:color="auto" w:fill="FFFFFF"/>
        </w:rPr>
        <w:t xml:space="preserve"> и </w:t>
      </w:r>
      <w:proofErr w:type="spellStart"/>
      <w:r w:rsidRPr="00CD4719">
        <w:rPr>
          <w:color w:val="242F33"/>
          <w:shd w:val="clear" w:color="auto" w:fill="FFFFFF"/>
        </w:rPr>
        <w:t>Запад</w:t>
      </w:r>
      <w:proofErr w:type="spellEnd"/>
      <w:r w:rsidRPr="00CD4719">
        <w:rPr>
          <w:color w:val="242F33"/>
          <w:shd w:val="clear" w:color="auto" w:fill="FFFFFF"/>
        </w:rPr>
        <w:t xml:space="preserve"> в </w:t>
      </w:r>
      <w:proofErr w:type="spellStart"/>
      <w:r w:rsidRPr="00CD4719">
        <w:rPr>
          <w:color w:val="242F33"/>
          <w:shd w:val="clear" w:color="auto" w:fill="FFFFFF"/>
        </w:rPr>
        <w:t>средние</w:t>
      </w:r>
      <w:proofErr w:type="spellEnd"/>
      <w:r w:rsidRPr="00CD4719">
        <w:rPr>
          <w:color w:val="242F33"/>
          <w:shd w:val="clear" w:color="auto" w:fill="FFFFFF"/>
        </w:rPr>
        <w:t xml:space="preserve"> </w:t>
      </w:r>
      <w:proofErr w:type="spellStart"/>
      <w:r w:rsidRPr="00CD4719">
        <w:rPr>
          <w:color w:val="242F33"/>
          <w:shd w:val="clear" w:color="auto" w:fill="FFFFFF"/>
        </w:rPr>
        <w:t>века</w:t>
      </w:r>
      <w:proofErr w:type="spellEnd"/>
      <w:r w:rsidRPr="00CD4719">
        <w:rPr>
          <w:color w:val="242F33"/>
          <w:shd w:val="clear" w:color="auto" w:fill="FFFFFF"/>
        </w:rPr>
        <w:t xml:space="preserve">. М., </w:t>
      </w:r>
      <w:r w:rsidRPr="00CD4719">
        <w:rPr>
          <w:color w:val="242F33"/>
          <w:shd w:val="clear" w:color="auto" w:fill="FFFFFF"/>
          <w:lang w:val="ru-RU"/>
        </w:rPr>
        <w:t>2021</w:t>
      </w:r>
    </w:p>
    <w:p w14:paraId="245E007D" w14:textId="77777777" w:rsidR="00ED3B41" w:rsidRPr="00CD4719" w:rsidRDefault="00ED3B41" w:rsidP="00ED3B41">
      <w:pPr>
        <w:pStyle w:val="TableParagraph"/>
        <w:ind w:left="115"/>
        <w:rPr>
          <w:color w:val="FF0000"/>
        </w:rPr>
      </w:pPr>
      <w:proofErr w:type="spellStart"/>
      <w:r w:rsidRPr="00CD4719">
        <w:rPr>
          <w:b/>
          <w:bCs/>
          <w:color w:val="242F33"/>
          <w:shd w:val="clear" w:color="auto" w:fill="FFFFFF"/>
        </w:rPr>
        <w:t>Изн</w:t>
      </w:r>
      <w:proofErr w:type="spellEnd"/>
      <w:r w:rsidRPr="00CD4719">
        <w:rPr>
          <w:b/>
          <w:bCs/>
          <w:color w:val="242F33"/>
          <w:shd w:val="clear" w:color="auto" w:fill="FFFFFF"/>
        </w:rPr>
        <w:t xml:space="preserve"> Моррис.</w:t>
      </w:r>
      <w:r w:rsidRPr="00CD4719">
        <w:rPr>
          <w:color w:val="242F33"/>
          <w:shd w:val="clear" w:color="auto" w:fill="FFFFFF"/>
        </w:rPr>
        <w:t xml:space="preserve"> </w:t>
      </w:r>
      <w:proofErr w:type="spellStart"/>
      <w:r w:rsidRPr="00CD4719">
        <w:rPr>
          <w:color w:val="242F33"/>
          <w:shd w:val="clear" w:color="auto" w:fill="FFFFFF"/>
        </w:rPr>
        <w:t>Сравнительная</w:t>
      </w:r>
      <w:proofErr w:type="spellEnd"/>
      <w:r w:rsidRPr="00CD4719">
        <w:rPr>
          <w:color w:val="242F33"/>
          <w:shd w:val="clear" w:color="auto" w:fill="FFFFFF"/>
        </w:rPr>
        <w:t xml:space="preserve"> </w:t>
      </w:r>
      <w:proofErr w:type="spellStart"/>
      <w:r w:rsidRPr="00CD4719">
        <w:rPr>
          <w:color w:val="242F33"/>
          <w:shd w:val="clear" w:color="auto" w:fill="FFFFFF"/>
        </w:rPr>
        <w:t>история</w:t>
      </w:r>
      <w:proofErr w:type="spellEnd"/>
      <w:r w:rsidRPr="00CD4719">
        <w:rPr>
          <w:color w:val="242F33"/>
          <w:shd w:val="clear" w:color="auto" w:fill="FFFFFF"/>
        </w:rPr>
        <w:t xml:space="preserve"> </w:t>
      </w:r>
      <w:proofErr w:type="spellStart"/>
      <w:r w:rsidRPr="00CD4719">
        <w:rPr>
          <w:color w:val="242F33"/>
          <w:shd w:val="clear" w:color="auto" w:fill="FFFFFF"/>
        </w:rPr>
        <w:t>цивилизаций</w:t>
      </w:r>
      <w:proofErr w:type="spellEnd"/>
      <w:r w:rsidRPr="00CD4719">
        <w:rPr>
          <w:color w:val="242F33"/>
          <w:shd w:val="clear" w:color="auto" w:fill="FFFFFF"/>
        </w:rPr>
        <w:t xml:space="preserve">. М., </w:t>
      </w:r>
      <w:r w:rsidRPr="00754E78">
        <w:rPr>
          <w:color w:val="242F33"/>
          <w:shd w:val="clear" w:color="auto" w:fill="FFFFFF"/>
        </w:rPr>
        <w:t>2021</w:t>
      </w:r>
    </w:p>
    <w:p w14:paraId="454578C7" w14:textId="77777777" w:rsidR="00ED3B41" w:rsidRPr="00CD4719" w:rsidRDefault="00ED3B41" w:rsidP="00ED3B41">
      <w:pPr>
        <w:pStyle w:val="TableParagraph"/>
        <w:ind w:left="115"/>
        <w:rPr>
          <w:color w:val="000000" w:themeColor="text1"/>
          <w:sz w:val="20"/>
        </w:rPr>
      </w:pPr>
      <w:r w:rsidRPr="00CD4719">
        <w:rPr>
          <w:b/>
          <w:color w:val="000000" w:themeColor="text1"/>
          <w:sz w:val="20"/>
        </w:rPr>
        <w:t>Мырзабекова</w:t>
      </w:r>
      <w:r w:rsidRPr="00CD4719">
        <w:rPr>
          <w:b/>
          <w:color w:val="000000" w:themeColor="text1"/>
          <w:spacing w:val="3"/>
          <w:sz w:val="20"/>
        </w:rPr>
        <w:t xml:space="preserve"> </w:t>
      </w:r>
      <w:r w:rsidRPr="00CD4719">
        <w:rPr>
          <w:b/>
          <w:color w:val="000000" w:themeColor="text1"/>
          <w:sz w:val="20"/>
        </w:rPr>
        <w:t>Р.С.,</w:t>
      </w:r>
      <w:r w:rsidRPr="00CD4719">
        <w:rPr>
          <w:b/>
          <w:color w:val="000000" w:themeColor="text1"/>
          <w:spacing w:val="51"/>
          <w:sz w:val="20"/>
        </w:rPr>
        <w:t xml:space="preserve"> </w:t>
      </w:r>
      <w:r w:rsidRPr="00CD4719">
        <w:rPr>
          <w:b/>
          <w:color w:val="000000" w:themeColor="text1"/>
          <w:sz w:val="20"/>
        </w:rPr>
        <w:t>Жұмағұлов</w:t>
      </w:r>
      <w:r w:rsidRPr="00CD4719">
        <w:rPr>
          <w:b/>
          <w:color w:val="000000" w:themeColor="text1"/>
          <w:spacing w:val="51"/>
          <w:sz w:val="20"/>
        </w:rPr>
        <w:t xml:space="preserve"> </w:t>
      </w:r>
      <w:r w:rsidRPr="00CD4719">
        <w:rPr>
          <w:b/>
          <w:color w:val="000000" w:themeColor="text1"/>
          <w:sz w:val="20"/>
        </w:rPr>
        <w:t>Қ.Т.</w:t>
      </w:r>
      <w:r w:rsidRPr="00CD4719">
        <w:rPr>
          <w:b/>
          <w:color w:val="000000" w:themeColor="text1"/>
          <w:spacing w:val="57"/>
          <w:sz w:val="20"/>
        </w:rPr>
        <w:t xml:space="preserve"> </w:t>
      </w:r>
      <w:r w:rsidRPr="00CD4719">
        <w:rPr>
          <w:color w:val="000000" w:themeColor="text1"/>
          <w:sz w:val="20"/>
        </w:rPr>
        <w:t>Орта</w:t>
      </w:r>
      <w:r w:rsidRPr="00CD4719">
        <w:rPr>
          <w:color w:val="000000" w:themeColor="text1"/>
          <w:spacing w:val="51"/>
          <w:sz w:val="20"/>
        </w:rPr>
        <w:t xml:space="preserve"> </w:t>
      </w:r>
      <w:r w:rsidRPr="00CD4719">
        <w:rPr>
          <w:color w:val="000000" w:themeColor="text1"/>
          <w:sz w:val="20"/>
        </w:rPr>
        <w:t>ғасырлар</w:t>
      </w:r>
      <w:r w:rsidRPr="00CD4719">
        <w:rPr>
          <w:color w:val="000000" w:themeColor="text1"/>
          <w:spacing w:val="52"/>
          <w:sz w:val="20"/>
        </w:rPr>
        <w:t xml:space="preserve"> </w:t>
      </w:r>
      <w:r w:rsidRPr="00CD4719">
        <w:rPr>
          <w:color w:val="000000" w:themeColor="text1"/>
          <w:sz w:val="20"/>
        </w:rPr>
        <w:t>тарихының</w:t>
      </w:r>
      <w:r w:rsidRPr="00CD4719">
        <w:rPr>
          <w:color w:val="000000" w:themeColor="text1"/>
          <w:spacing w:val="50"/>
          <w:sz w:val="20"/>
        </w:rPr>
        <w:t xml:space="preserve"> </w:t>
      </w:r>
      <w:r w:rsidRPr="00CD4719">
        <w:rPr>
          <w:color w:val="000000" w:themeColor="text1"/>
          <w:sz w:val="20"/>
        </w:rPr>
        <w:t>терминдері.</w:t>
      </w:r>
      <w:r w:rsidRPr="00CD4719">
        <w:rPr>
          <w:color w:val="000000" w:themeColor="text1"/>
          <w:spacing w:val="57"/>
          <w:sz w:val="20"/>
        </w:rPr>
        <w:t xml:space="preserve"> </w:t>
      </w:r>
      <w:r w:rsidRPr="00CD4719">
        <w:rPr>
          <w:color w:val="000000" w:themeColor="text1"/>
          <w:sz w:val="20"/>
        </w:rPr>
        <w:t>Алматы,</w:t>
      </w:r>
    </w:p>
    <w:p w14:paraId="15373B12" w14:textId="77777777" w:rsidR="00ED3B41" w:rsidRPr="00CD4719" w:rsidRDefault="00ED3B41" w:rsidP="00ED3B41">
      <w:pPr>
        <w:pStyle w:val="TableParagraph"/>
        <w:ind w:left="115"/>
        <w:rPr>
          <w:color w:val="000000" w:themeColor="text1"/>
          <w:sz w:val="20"/>
        </w:rPr>
      </w:pPr>
      <w:r w:rsidRPr="00CD4719">
        <w:rPr>
          <w:color w:val="000000" w:themeColor="text1"/>
          <w:sz w:val="20"/>
        </w:rPr>
        <w:t>«Қазақ</w:t>
      </w:r>
      <w:r w:rsidRPr="00CD4719">
        <w:rPr>
          <w:color w:val="000000" w:themeColor="text1"/>
          <w:spacing w:val="-2"/>
          <w:sz w:val="20"/>
        </w:rPr>
        <w:t xml:space="preserve"> </w:t>
      </w:r>
      <w:r w:rsidRPr="00CD4719">
        <w:rPr>
          <w:color w:val="000000" w:themeColor="text1"/>
          <w:sz w:val="20"/>
        </w:rPr>
        <w:t>университеті»</w:t>
      </w:r>
      <w:r w:rsidRPr="00CD4719">
        <w:rPr>
          <w:color w:val="000000" w:themeColor="text1"/>
          <w:spacing w:val="-9"/>
          <w:sz w:val="20"/>
        </w:rPr>
        <w:t xml:space="preserve"> </w:t>
      </w:r>
      <w:r w:rsidRPr="00CD4719">
        <w:rPr>
          <w:color w:val="000000" w:themeColor="text1"/>
          <w:sz w:val="20"/>
        </w:rPr>
        <w:t>2016</w:t>
      </w:r>
    </w:p>
    <w:p w14:paraId="02E1CDAD" w14:textId="77777777" w:rsidR="00ED3B41" w:rsidRPr="00CD4719" w:rsidRDefault="00ED3B41" w:rsidP="00ED3B41">
      <w:pPr>
        <w:pStyle w:val="TableParagraph"/>
        <w:ind w:left="115"/>
        <w:rPr>
          <w:color w:val="000000" w:themeColor="text1"/>
          <w:sz w:val="20"/>
        </w:rPr>
      </w:pPr>
      <w:r w:rsidRPr="00CD4719">
        <w:rPr>
          <w:b/>
          <w:color w:val="000000" w:themeColor="text1"/>
          <w:spacing w:val="-1"/>
          <w:sz w:val="20"/>
        </w:rPr>
        <w:t>Жұмағұлов</w:t>
      </w:r>
      <w:r w:rsidRPr="00CD4719">
        <w:rPr>
          <w:b/>
          <w:color w:val="000000" w:themeColor="text1"/>
          <w:spacing w:val="-9"/>
          <w:sz w:val="20"/>
        </w:rPr>
        <w:t xml:space="preserve"> </w:t>
      </w:r>
      <w:r w:rsidRPr="00CD4719">
        <w:rPr>
          <w:b/>
          <w:color w:val="000000" w:themeColor="text1"/>
          <w:spacing w:val="-1"/>
          <w:sz w:val="20"/>
        </w:rPr>
        <w:t>Қ.Т.,</w:t>
      </w:r>
      <w:r w:rsidRPr="00CD4719">
        <w:rPr>
          <w:b/>
          <w:color w:val="000000" w:themeColor="text1"/>
          <w:spacing w:val="-12"/>
          <w:sz w:val="20"/>
        </w:rPr>
        <w:t xml:space="preserve"> </w:t>
      </w:r>
      <w:r w:rsidRPr="00CD4719">
        <w:rPr>
          <w:b/>
          <w:color w:val="000000" w:themeColor="text1"/>
          <w:spacing w:val="-1"/>
          <w:sz w:val="20"/>
        </w:rPr>
        <w:t>Мырзабекова</w:t>
      </w:r>
      <w:r w:rsidRPr="00CD4719">
        <w:rPr>
          <w:b/>
          <w:color w:val="000000" w:themeColor="text1"/>
          <w:spacing w:val="-8"/>
          <w:sz w:val="20"/>
        </w:rPr>
        <w:t xml:space="preserve"> </w:t>
      </w:r>
      <w:r w:rsidRPr="00CD4719">
        <w:rPr>
          <w:b/>
          <w:color w:val="000000" w:themeColor="text1"/>
          <w:spacing w:val="-1"/>
          <w:sz w:val="20"/>
        </w:rPr>
        <w:t>Р.С.</w:t>
      </w:r>
      <w:r w:rsidRPr="00CD4719">
        <w:rPr>
          <w:b/>
          <w:color w:val="000000" w:themeColor="text1"/>
          <w:spacing w:val="-7"/>
          <w:sz w:val="20"/>
        </w:rPr>
        <w:t xml:space="preserve"> </w:t>
      </w:r>
      <w:r w:rsidRPr="00CD4719">
        <w:rPr>
          <w:color w:val="000000" w:themeColor="text1"/>
          <w:spacing w:val="-1"/>
          <w:sz w:val="20"/>
        </w:rPr>
        <w:t>Орта</w:t>
      </w:r>
      <w:r w:rsidRPr="00CD4719">
        <w:rPr>
          <w:color w:val="000000" w:themeColor="text1"/>
          <w:spacing w:val="-9"/>
          <w:sz w:val="20"/>
        </w:rPr>
        <w:t xml:space="preserve"> </w:t>
      </w:r>
      <w:r w:rsidRPr="00CD4719">
        <w:rPr>
          <w:color w:val="000000" w:themeColor="text1"/>
          <w:spacing w:val="-1"/>
          <w:sz w:val="20"/>
        </w:rPr>
        <w:t>ғасырлар</w:t>
      </w:r>
      <w:r w:rsidRPr="00CD4719">
        <w:rPr>
          <w:color w:val="000000" w:themeColor="text1"/>
          <w:spacing w:val="-8"/>
          <w:sz w:val="20"/>
        </w:rPr>
        <w:t xml:space="preserve"> </w:t>
      </w:r>
      <w:r w:rsidRPr="00CD4719">
        <w:rPr>
          <w:color w:val="000000" w:themeColor="text1"/>
          <w:spacing w:val="-1"/>
          <w:sz w:val="20"/>
        </w:rPr>
        <w:t>тарихы.</w:t>
      </w:r>
      <w:r w:rsidRPr="00CD4719">
        <w:rPr>
          <w:color w:val="000000" w:themeColor="text1"/>
          <w:spacing w:val="-6"/>
          <w:sz w:val="20"/>
        </w:rPr>
        <w:t xml:space="preserve"> </w:t>
      </w:r>
      <w:r w:rsidRPr="00CD4719">
        <w:rPr>
          <w:color w:val="000000" w:themeColor="text1"/>
          <w:sz w:val="20"/>
        </w:rPr>
        <w:t>Алматы,</w:t>
      </w:r>
      <w:r w:rsidRPr="00CD4719">
        <w:rPr>
          <w:color w:val="000000" w:themeColor="text1"/>
          <w:spacing w:val="-6"/>
          <w:sz w:val="20"/>
        </w:rPr>
        <w:t xml:space="preserve"> </w:t>
      </w:r>
      <w:r w:rsidRPr="00CD4719">
        <w:rPr>
          <w:color w:val="000000" w:themeColor="text1"/>
          <w:sz w:val="20"/>
        </w:rPr>
        <w:t>«Қазақ</w:t>
      </w:r>
      <w:r w:rsidRPr="00CD4719">
        <w:rPr>
          <w:color w:val="000000" w:themeColor="text1"/>
          <w:spacing w:val="-8"/>
          <w:sz w:val="20"/>
        </w:rPr>
        <w:t xml:space="preserve"> </w:t>
      </w:r>
      <w:r w:rsidRPr="00CD4719">
        <w:rPr>
          <w:color w:val="000000" w:themeColor="text1"/>
          <w:sz w:val="20"/>
        </w:rPr>
        <w:t>университеті»</w:t>
      </w:r>
      <w:r w:rsidRPr="00CD4719">
        <w:rPr>
          <w:color w:val="000000" w:themeColor="text1"/>
          <w:spacing w:val="-47"/>
          <w:sz w:val="20"/>
        </w:rPr>
        <w:t xml:space="preserve"> </w:t>
      </w:r>
      <w:r w:rsidRPr="00CD4719">
        <w:rPr>
          <w:color w:val="000000" w:themeColor="text1"/>
          <w:sz w:val="20"/>
        </w:rPr>
        <w:t>2014</w:t>
      </w:r>
    </w:p>
    <w:p w14:paraId="31188BE1" w14:textId="4FBEF754" w:rsidR="000709D0" w:rsidRPr="000709D0" w:rsidRDefault="000709D0" w:rsidP="00ED3B41">
      <w:pPr>
        <w:spacing w:after="0" w:line="240" w:lineRule="auto"/>
        <w:rPr>
          <w:rFonts w:ascii="Times New Roman" w:hAnsi="Times New Roman" w:cs="Times New Roman"/>
          <w:b/>
          <w:color w:val="000000"/>
          <w:sz w:val="24"/>
          <w:szCs w:val="24"/>
          <w:lang w:val="kk-KZ"/>
        </w:rPr>
      </w:pPr>
      <w:r w:rsidRPr="000709D0">
        <w:rPr>
          <w:rFonts w:ascii="Times New Roman" w:hAnsi="Times New Roman" w:cs="Times New Roman"/>
          <w:b/>
          <w:color w:val="000000"/>
          <w:sz w:val="24"/>
          <w:szCs w:val="24"/>
          <w:lang w:val="kk-KZ"/>
        </w:rPr>
        <w:t>Қосымша:</w:t>
      </w:r>
    </w:p>
    <w:p w14:paraId="15BB0724" w14:textId="77777777"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1. Анго М. Классическая Индия. / Пер. с франц. М., 2007.</w:t>
      </w:r>
    </w:p>
    <w:p w14:paraId="7E86F6DC" w14:textId="77777777" w:rsidR="00ED3B41" w:rsidRPr="00ED3B41" w:rsidRDefault="000709D0" w:rsidP="00ED3B41">
      <w:pPr>
        <w:pStyle w:val="TableParagraph"/>
        <w:rPr>
          <w:color w:val="000000" w:themeColor="text1"/>
          <w:sz w:val="24"/>
          <w:szCs w:val="24"/>
        </w:rPr>
      </w:pPr>
      <w:r w:rsidRPr="000709D0">
        <w:rPr>
          <w:color w:val="000000"/>
          <w:sz w:val="24"/>
          <w:szCs w:val="24"/>
        </w:rPr>
        <w:t xml:space="preserve">2. </w:t>
      </w:r>
      <w:proofErr w:type="spellStart"/>
      <w:r w:rsidR="00ED3B41" w:rsidRPr="00CD4719">
        <w:rPr>
          <w:b/>
          <w:color w:val="000000" w:themeColor="text1"/>
          <w:sz w:val="20"/>
        </w:rPr>
        <w:t>Жумагулов</w:t>
      </w:r>
      <w:proofErr w:type="spellEnd"/>
      <w:r w:rsidR="00ED3B41" w:rsidRPr="00CD4719">
        <w:rPr>
          <w:b/>
          <w:color w:val="000000" w:themeColor="text1"/>
          <w:spacing w:val="35"/>
          <w:sz w:val="20"/>
        </w:rPr>
        <w:t xml:space="preserve"> </w:t>
      </w:r>
      <w:r w:rsidR="00ED3B41" w:rsidRPr="00CD4719">
        <w:rPr>
          <w:b/>
          <w:color w:val="000000" w:themeColor="text1"/>
          <w:sz w:val="20"/>
        </w:rPr>
        <w:t>К.Т.,</w:t>
      </w:r>
      <w:r w:rsidR="00ED3B41" w:rsidRPr="00CD4719">
        <w:rPr>
          <w:b/>
          <w:color w:val="000000" w:themeColor="text1"/>
          <w:spacing w:val="35"/>
          <w:sz w:val="20"/>
        </w:rPr>
        <w:t xml:space="preserve"> </w:t>
      </w:r>
      <w:r w:rsidR="00ED3B41" w:rsidRPr="00CD4719">
        <w:rPr>
          <w:b/>
          <w:color w:val="000000" w:themeColor="text1"/>
          <w:sz w:val="20"/>
        </w:rPr>
        <w:t>Мырзабекова</w:t>
      </w:r>
      <w:r w:rsidR="00ED3B41" w:rsidRPr="00CD4719">
        <w:rPr>
          <w:b/>
          <w:color w:val="000000" w:themeColor="text1"/>
          <w:spacing w:val="36"/>
          <w:sz w:val="20"/>
        </w:rPr>
        <w:t xml:space="preserve"> </w:t>
      </w:r>
      <w:r w:rsidR="00ED3B41" w:rsidRPr="00CD4719">
        <w:rPr>
          <w:b/>
          <w:color w:val="000000" w:themeColor="text1"/>
          <w:sz w:val="20"/>
        </w:rPr>
        <w:t>Р.С.,</w:t>
      </w:r>
      <w:r w:rsidR="00ED3B41" w:rsidRPr="00CD4719">
        <w:rPr>
          <w:b/>
          <w:color w:val="000000" w:themeColor="text1"/>
          <w:spacing w:val="35"/>
          <w:sz w:val="20"/>
        </w:rPr>
        <w:t xml:space="preserve"> </w:t>
      </w:r>
      <w:proofErr w:type="spellStart"/>
      <w:r w:rsidR="00ED3B41" w:rsidRPr="00CD4719">
        <w:rPr>
          <w:b/>
          <w:color w:val="000000" w:themeColor="text1"/>
          <w:sz w:val="20"/>
        </w:rPr>
        <w:t>Беделова</w:t>
      </w:r>
      <w:proofErr w:type="spellEnd"/>
      <w:r w:rsidR="00ED3B41" w:rsidRPr="00CD4719">
        <w:rPr>
          <w:b/>
          <w:color w:val="000000" w:themeColor="text1"/>
          <w:spacing w:val="36"/>
          <w:sz w:val="20"/>
        </w:rPr>
        <w:t xml:space="preserve"> </w:t>
      </w:r>
      <w:r w:rsidR="00ED3B41" w:rsidRPr="00CD4719">
        <w:rPr>
          <w:b/>
          <w:color w:val="000000" w:themeColor="text1"/>
          <w:sz w:val="20"/>
        </w:rPr>
        <w:t>Г.С.</w:t>
      </w:r>
      <w:r w:rsidR="00ED3B41" w:rsidRPr="00CD4719">
        <w:rPr>
          <w:b/>
          <w:color w:val="000000" w:themeColor="text1"/>
          <w:spacing w:val="39"/>
          <w:sz w:val="20"/>
        </w:rPr>
        <w:t xml:space="preserve"> </w:t>
      </w:r>
      <w:r w:rsidR="00ED3B41" w:rsidRPr="00CD4719">
        <w:rPr>
          <w:color w:val="000000" w:themeColor="text1"/>
          <w:sz w:val="20"/>
        </w:rPr>
        <w:t>Хрестоматия</w:t>
      </w:r>
      <w:r w:rsidR="00ED3B41" w:rsidRPr="00CD4719">
        <w:rPr>
          <w:color w:val="000000" w:themeColor="text1"/>
          <w:spacing w:val="36"/>
          <w:sz w:val="20"/>
        </w:rPr>
        <w:t xml:space="preserve"> </w:t>
      </w:r>
      <w:proofErr w:type="spellStart"/>
      <w:r w:rsidR="00ED3B41" w:rsidRPr="00CD4719">
        <w:rPr>
          <w:color w:val="000000" w:themeColor="text1"/>
          <w:sz w:val="20"/>
        </w:rPr>
        <w:t>по</w:t>
      </w:r>
      <w:proofErr w:type="spellEnd"/>
      <w:r w:rsidR="00ED3B41" w:rsidRPr="00CD4719">
        <w:rPr>
          <w:color w:val="000000" w:themeColor="text1"/>
          <w:spacing w:val="35"/>
          <w:sz w:val="20"/>
        </w:rPr>
        <w:t xml:space="preserve"> </w:t>
      </w:r>
      <w:proofErr w:type="spellStart"/>
      <w:r w:rsidR="00ED3B41" w:rsidRPr="00CD4719">
        <w:rPr>
          <w:color w:val="000000" w:themeColor="text1"/>
          <w:sz w:val="20"/>
        </w:rPr>
        <w:t>истории</w:t>
      </w:r>
      <w:proofErr w:type="spellEnd"/>
      <w:r w:rsidR="00ED3B41" w:rsidRPr="00CD4719">
        <w:rPr>
          <w:color w:val="000000" w:themeColor="text1"/>
          <w:spacing w:val="36"/>
          <w:sz w:val="20"/>
        </w:rPr>
        <w:t xml:space="preserve"> </w:t>
      </w:r>
      <w:proofErr w:type="spellStart"/>
      <w:r w:rsidR="00ED3B41" w:rsidRPr="00CD4719">
        <w:rPr>
          <w:color w:val="000000" w:themeColor="text1"/>
          <w:sz w:val="20"/>
        </w:rPr>
        <w:t>средних</w:t>
      </w:r>
      <w:proofErr w:type="spellEnd"/>
      <w:r w:rsidR="00ED3B41" w:rsidRPr="00CD4719">
        <w:rPr>
          <w:color w:val="000000" w:themeColor="text1"/>
          <w:spacing w:val="-47"/>
          <w:sz w:val="20"/>
        </w:rPr>
        <w:t xml:space="preserve"> </w:t>
      </w:r>
      <w:proofErr w:type="spellStart"/>
      <w:r w:rsidR="00ED3B41" w:rsidRPr="00CD4719">
        <w:rPr>
          <w:color w:val="000000" w:themeColor="text1"/>
          <w:sz w:val="20"/>
        </w:rPr>
        <w:t>веков</w:t>
      </w:r>
      <w:proofErr w:type="spellEnd"/>
      <w:r w:rsidR="00ED3B41" w:rsidRPr="00CD4719">
        <w:rPr>
          <w:color w:val="000000" w:themeColor="text1"/>
          <w:sz w:val="20"/>
        </w:rPr>
        <w:t>.</w:t>
      </w:r>
      <w:r w:rsidR="00ED3B41" w:rsidRPr="00CD4719">
        <w:rPr>
          <w:color w:val="000000" w:themeColor="text1"/>
          <w:spacing w:val="1"/>
          <w:sz w:val="20"/>
        </w:rPr>
        <w:t xml:space="preserve"> </w:t>
      </w:r>
      <w:r w:rsidR="00ED3B41" w:rsidRPr="00ED3B41">
        <w:rPr>
          <w:color w:val="000000" w:themeColor="text1"/>
          <w:sz w:val="24"/>
          <w:szCs w:val="24"/>
        </w:rPr>
        <w:t>Алматы,</w:t>
      </w:r>
      <w:r w:rsidR="00ED3B41" w:rsidRPr="00ED3B41">
        <w:rPr>
          <w:color w:val="000000" w:themeColor="text1"/>
          <w:spacing w:val="5"/>
          <w:sz w:val="24"/>
          <w:szCs w:val="24"/>
        </w:rPr>
        <w:t xml:space="preserve"> </w:t>
      </w:r>
      <w:r w:rsidR="00ED3B41" w:rsidRPr="00ED3B41">
        <w:rPr>
          <w:color w:val="000000" w:themeColor="text1"/>
          <w:sz w:val="24"/>
          <w:szCs w:val="24"/>
        </w:rPr>
        <w:t>«Қазақ</w:t>
      </w:r>
      <w:r w:rsidR="00ED3B41" w:rsidRPr="00ED3B41">
        <w:rPr>
          <w:color w:val="000000" w:themeColor="text1"/>
          <w:spacing w:val="1"/>
          <w:sz w:val="24"/>
          <w:szCs w:val="24"/>
        </w:rPr>
        <w:t xml:space="preserve"> </w:t>
      </w:r>
      <w:r w:rsidR="00ED3B41" w:rsidRPr="00ED3B41">
        <w:rPr>
          <w:color w:val="000000" w:themeColor="text1"/>
          <w:sz w:val="24"/>
          <w:szCs w:val="24"/>
        </w:rPr>
        <w:t>университеті»</w:t>
      </w:r>
      <w:r w:rsidR="00ED3B41" w:rsidRPr="00ED3B41">
        <w:rPr>
          <w:color w:val="000000" w:themeColor="text1"/>
          <w:spacing w:val="-4"/>
          <w:sz w:val="24"/>
          <w:szCs w:val="24"/>
        </w:rPr>
        <w:t xml:space="preserve"> </w:t>
      </w:r>
      <w:r w:rsidR="00ED3B41" w:rsidRPr="00ED3B41">
        <w:rPr>
          <w:color w:val="000000" w:themeColor="text1"/>
          <w:sz w:val="24"/>
          <w:szCs w:val="24"/>
        </w:rPr>
        <w:t>2016</w:t>
      </w:r>
    </w:p>
    <w:p w14:paraId="37E300AC" w14:textId="77777777" w:rsidR="00ED3B41" w:rsidRPr="00ED3B41" w:rsidRDefault="00ED3B41" w:rsidP="00ED3B41">
      <w:pPr>
        <w:spacing w:after="0" w:line="240" w:lineRule="auto"/>
        <w:rPr>
          <w:rFonts w:ascii="Times New Roman" w:hAnsi="Times New Roman" w:cs="Times New Roman"/>
          <w:color w:val="000000" w:themeColor="text1"/>
          <w:sz w:val="24"/>
          <w:szCs w:val="24"/>
        </w:rPr>
      </w:pPr>
      <w:r w:rsidRPr="00ED3B41">
        <w:rPr>
          <w:rFonts w:ascii="Times New Roman" w:hAnsi="Times New Roman" w:cs="Times New Roman"/>
          <w:b/>
          <w:color w:val="000000" w:themeColor="text1"/>
          <w:sz w:val="24"/>
          <w:szCs w:val="24"/>
          <w:lang w:val="kk-KZ"/>
        </w:rPr>
        <w:t>Мырзабекова</w:t>
      </w:r>
      <w:r w:rsidRPr="00ED3B41">
        <w:rPr>
          <w:rFonts w:ascii="Times New Roman" w:hAnsi="Times New Roman" w:cs="Times New Roman"/>
          <w:b/>
          <w:color w:val="000000" w:themeColor="text1"/>
          <w:spacing w:val="-2"/>
          <w:sz w:val="24"/>
          <w:szCs w:val="24"/>
          <w:lang w:val="kk-KZ"/>
        </w:rPr>
        <w:t xml:space="preserve"> </w:t>
      </w:r>
      <w:r w:rsidRPr="00ED3B41">
        <w:rPr>
          <w:rFonts w:ascii="Times New Roman" w:hAnsi="Times New Roman" w:cs="Times New Roman"/>
          <w:b/>
          <w:color w:val="000000" w:themeColor="text1"/>
          <w:sz w:val="24"/>
          <w:szCs w:val="24"/>
          <w:lang w:val="kk-KZ"/>
        </w:rPr>
        <w:t>Р.С.</w:t>
      </w:r>
      <w:r w:rsidRPr="00ED3B41">
        <w:rPr>
          <w:rFonts w:ascii="Times New Roman" w:hAnsi="Times New Roman" w:cs="Times New Roman"/>
          <w:b/>
          <w:color w:val="000000" w:themeColor="text1"/>
          <w:spacing w:val="-3"/>
          <w:sz w:val="24"/>
          <w:szCs w:val="24"/>
          <w:lang w:val="kk-KZ"/>
        </w:rPr>
        <w:t xml:space="preserve"> </w:t>
      </w:r>
      <w:r w:rsidRPr="00ED3B41">
        <w:rPr>
          <w:rFonts w:ascii="Times New Roman" w:hAnsi="Times New Roman" w:cs="Times New Roman"/>
          <w:color w:val="000000" w:themeColor="text1"/>
          <w:sz w:val="24"/>
          <w:szCs w:val="24"/>
          <w:lang w:val="kk-KZ"/>
        </w:rPr>
        <w:t>Әлем</w:t>
      </w:r>
      <w:r w:rsidRPr="00ED3B41">
        <w:rPr>
          <w:rFonts w:ascii="Times New Roman" w:hAnsi="Times New Roman" w:cs="Times New Roman"/>
          <w:color w:val="000000" w:themeColor="text1"/>
          <w:spacing w:val="-4"/>
          <w:sz w:val="24"/>
          <w:szCs w:val="24"/>
          <w:lang w:val="kk-KZ"/>
        </w:rPr>
        <w:t xml:space="preserve"> </w:t>
      </w:r>
      <w:r w:rsidRPr="00ED3B41">
        <w:rPr>
          <w:rFonts w:ascii="Times New Roman" w:hAnsi="Times New Roman" w:cs="Times New Roman"/>
          <w:color w:val="000000" w:themeColor="text1"/>
          <w:sz w:val="24"/>
          <w:szCs w:val="24"/>
          <w:lang w:val="kk-KZ"/>
        </w:rPr>
        <w:t>өркениеттерінің</w:t>
      </w:r>
      <w:r w:rsidRPr="00ED3B41">
        <w:rPr>
          <w:rFonts w:ascii="Times New Roman" w:hAnsi="Times New Roman" w:cs="Times New Roman"/>
          <w:color w:val="000000" w:themeColor="text1"/>
          <w:spacing w:val="-5"/>
          <w:sz w:val="24"/>
          <w:szCs w:val="24"/>
          <w:lang w:val="kk-KZ"/>
        </w:rPr>
        <w:t xml:space="preserve"> </w:t>
      </w:r>
      <w:r w:rsidRPr="00ED3B41">
        <w:rPr>
          <w:rFonts w:ascii="Times New Roman" w:hAnsi="Times New Roman" w:cs="Times New Roman"/>
          <w:color w:val="000000" w:themeColor="text1"/>
          <w:sz w:val="24"/>
          <w:szCs w:val="24"/>
          <w:lang w:val="kk-KZ"/>
        </w:rPr>
        <w:t>тарихы.</w:t>
      </w:r>
      <w:r w:rsidRPr="00ED3B41">
        <w:rPr>
          <w:rFonts w:ascii="Times New Roman" w:hAnsi="Times New Roman" w:cs="Times New Roman"/>
          <w:color w:val="000000" w:themeColor="text1"/>
          <w:spacing w:val="-1"/>
          <w:sz w:val="24"/>
          <w:szCs w:val="24"/>
          <w:lang w:val="kk-KZ"/>
        </w:rPr>
        <w:t xml:space="preserve"> </w:t>
      </w:r>
      <w:r w:rsidRPr="00ED3B41">
        <w:rPr>
          <w:rFonts w:ascii="Times New Roman" w:hAnsi="Times New Roman" w:cs="Times New Roman"/>
          <w:color w:val="000000" w:themeColor="text1"/>
          <w:sz w:val="24"/>
          <w:szCs w:val="24"/>
          <w:lang w:val="kk-KZ"/>
        </w:rPr>
        <w:t>Алматы,</w:t>
      </w:r>
      <w:r w:rsidRPr="00ED3B41">
        <w:rPr>
          <w:rFonts w:ascii="Times New Roman" w:hAnsi="Times New Roman" w:cs="Times New Roman"/>
          <w:color w:val="000000" w:themeColor="text1"/>
          <w:spacing w:val="-2"/>
          <w:sz w:val="24"/>
          <w:szCs w:val="24"/>
          <w:lang w:val="kk-KZ"/>
        </w:rPr>
        <w:t xml:space="preserve"> </w:t>
      </w:r>
      <w:r w:rsidRPr="00ED3B41">
        <w:rPr>
          <w:rFonts w:ascii="Times New Roman" w:hAnsi="Times New Roman" w:cs="Times New Roman"/>
          <w:color w:val="000000" w:themeColor="text1"/>
          <w:sz w:val="24"/>
          <w:szCs w:val="24"/>
          <w:lang w:val="kk-KZ"/>
        </w:rPr>
        <w:t>«Қазақ</w:t>
      </w:r>
      <w:r w:rsidRPr="00ED3B41">
        <w:rPr>
          <w:rFonts w:ascii="Times New Roman" w:hAnsi="Times New Roman" w:cs="Times New Roman"/>
          <w:color w:val="000000" w:themeColor="text1"/>
          <w:spacing w:val="-3"/>
          <w:sz w:val="24"/>
          <w:szCs w:val="24"/>
          <w:lang w:val="kk-KZ"/>
        </w:rPr>
        <w:t xml:space="preserve"> </w:t>
      </w:r>
      <w:r w:rsidRPr="00ED3B41">
        <w:rPr>
          <w:rFonts w:ascii="Times New Roman" w:hAnsi="Times New Roman" w:cs="Times New Roman"/>
          <w:color w:val="000000" w:themeColor="text1"/>
          <w:sz w:val="24"/>
          <w:szCs w:val="24"/>
          <w:lang w:val="kk-KZ"/>
        </w:rPr>
        <w:t>университеті»</w:t>
      </w:r>
      <w:r w:rsidRPr="00ED3B41">
        <w:rPr>
          <w:rFonts w:ascii="Times New Roman" w:hAnsi="Times New Roman" w:cs="Times New Roman"/>
          <w:color w:val="000000" w:themeColor="text1"/>
          <w:spacing w:val="-8"/>
          <w:sz w:val="24"/>
          <w:szCs w:val="24"/>
          <w:lang w:val="kk-KZ"/>
        </w:rPr>
        <w:t xml:space="preserve"> </w:t>
      </w:r>
      <w:r w:rsidRPr="00ED3B41">
        <w:rPr>
          <w:rFonts w:ascii="Times New Roman" w:hAnsi="Times New Roman" w:cs="Times New Roman"/>
          <w:color w:val="000000" w:themeColor="text1"/>
          <w:sz w:val="24"/>
          <w:szCs w:val="24"/>
          <w:lang w:val="kk-KZ"/>
        </w:rPr>
        <w:t>2017</w:t>
      </w:r>
      <w:r w:rsidRPr="00ED3B41">
        <w:rPr>
          <w:rFonts w:ascii="Times New Roman" w:hAnsi="Times New Roman" w:cs="Times New Roman"/>
          <w:color w:val="000000" w:themeColor="text1"/>
          <w:spacing w:val="-47"/>
          <w:sz w:val="24"/>
          <w:szCs w:val="24"/>
          <w:lang w:val="kk-KZ"/>
        </w:rPr>
        <w:t xml:space="preserve"> </w:t>
      </w:r>
      <w:r w:rsidRPr="00ED3B41">
        <w:rPr>
          <w:rFonts w:ascii="Times New Roman" w:hAnsi="Times New Roman" w:cs="Times New Roman"/>
          <w:color w:val="000000" w:themeColor="text1"/>
          <w:sz w:val="24"/>
          <w:szCs w:val="24"/>
          <w:lang w:val="kk-KZ"/>
        </w:rPr>
        <w:t>Интернет</w:t>
      </w:r>
      <w:r w:rsidRPr="00ED3B41">
        <w:rPr>
          <w:rFonts w:ascii="Times New Roman" w:hAnsi="Times New Roman" w:cs="Times New Roman"/>
          <w:color w:val="000000" w:themeColor="text1"/>
          <w:spacing w:val="-2"/>
          <w:sz w:val="24"/>
          <w:szCs w:val="24"/>
          <w:lang w:val="kk-KZ"/>
        </w:rPr>
        <w:t xml:space="preserve"> </w:t>
      </w:r>
      <w:r w:rsidRPr="00ED3B41">
        <w:rPr>
          <w:rFonts w:ascii="Times New Roman" w:hAnsi="Times New Roman" w:cs="Times New Roman"/>
          <w:color w:val="000000" w:themeColor="text1"/>
          <w:sz w:val="24"/>
          <w:szCs w:val="24"/>
          <w:lang w:val="kk-KZ"/>
        </w:rPr>
        <w:t>ресурс:</w:t>
      </w:r>
      <w:r w:rsidRPr="00ED3B41">
        <w:rPr>
          <w:rFonts w:ascii="Times New Roman" w:hAnsi="Times New Roman" w:cs="Times New Roman"/>
          <w:color w:val="000000" w:themeColor="text1"/>
          <w:spacing w:val="1"/>
          <w:sz w:val="24"/>
          <w:szCs w:val="24"/>
          <w:lang w:val="kk-KZ"/>
        </w:rPr>
        <w:t xml:space="preserve"> </w:t>
      </w:r>
      <w:r w:rsidRPr="00ED3B41">
        <w:rPr>
          <w:rFonts w:ascii="Times New Roman" w:hAnsi="Times New Roman" w:cs="Times New Roman"/>
          <w:color w:val="000000" w:themeColor="text1"/>
          <w:sz w:val="24"/>
          <w:szCs w:val="24"/>
          <w:lang w:val="kk-KZ"/>
        </w:rPr>
        <w:t>https://</w:t>
      </w:r>
      <w:hyperlink r:id="rId5">
        <w:r w:rsidRPr="00ED3B41">
          <w:rPr>
            <w:rFonts w:ascii="Times New Roman" w:hAnsi="Times New Roman" w:cs="Times New Roman"/>
            <w:color w:val="000000" w:themeColor="text1"/>
            <w:sz w:val="24"/>
            <w:szCs w:val="24"/>
            <w:lang w:val="kk-KZ"/>
          </w:rPr>
          <w:t>www.youtube.com/watch?v=Ukfps-UWkYI</w:t>
        </w:r>
      </w:hyperlink>
    </w:p>
    <w:p w14:paraId="11FFCF8E" w14:textId="1C1DA22B" w:rsidR="000709D0" w:rsidRPr="000709D0" w:rsidRDefault="000709D0" w:rsidP="00ED3B41">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6.Берве Х. Тираны Греции. - Ростов - на - Дону, 1997.</w:t>
      </w:r>
    </w:p>
    <w:p w14:paraId="1DCA2705" w14:textId="77777777"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7.Бонгард-Левин Е.С., Ильин Г.Ф. Индия в древности. - М.,1985. </w:t>
      </w:r>
    </w:p>
    <w:p w14:paraId="6F47B9A3" w14:textId="77777777"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8.Бузескул В.П. История афинской демократии. СПб., 2003.</w:t>
      </w:r>
    </w:p>
    <w:p w14:paraId="2DA9A5B7" w14:textId="77777777"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9. Гарни О.Р. Хетты. Разрушители Вавилона. М., 2009</w:t>
      </w:r>
    </w:p>
    <w:p w14:paraId="60472EED" w14:textId="77777777"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10. Қартабаева Е.Т. Шығыс елдерінің ежелгі және орта ғасырлар тарихы. – Алматы, 2015.</w:t>
      </w:r>
    </w:p>
    <w:p w14:paraId="25E024F3" w14:textId="77777777" w:rsidR="000709D0" w:rsidRPr="000709D0" w:rsidRDefault="000709D0" w:rsidP="000709D0">
      <w:pPr>
        <w:spacing w:after="0" w:line="240" w:lineRule="auto"/>
        <w:rPr>
          <w:rFonts w:ascii="Times New Roman" w:hAnsi="Times New Roman" w:cs="Times New Roman"/>
          <w:color w:val="000000"/>
          <w:sz w:val="24"/>
          <w:szCs w:val="24"/>
          <w:lang w:val="kk-KZ"/>
        </w:rPr>
      </w:pPr>
    </w:p>
    <w:p w14:paraId="22F63281" w14:textId="77777777" w:rsidR="000709D0" w:rsidRPr="000709D0" w:rsidRDefault="000709D0" w:rsidP="000709D0">
      <w:pPr>
        <w:spacing w:after="0" w:line="240" w:lineRule="auto"/>
        <w:rPr>
          <w:rFonts w:ascii="Times New Roman" w:hAnsi="Times New Roman" w:cs="Times New Roman"/>
          <w:b/>
          <w:color w:val="000000"/>
          <w:sz w:val="24"/>
          <w:szCs w:val="24"/>
          <w:lang w:val="kk-KZ"/>
        </w:rPr>
      </w:pPr>
      <w:r w:rsidRPr="000709D0">
        <w:rPr>
          <w:rFonts w:ascii="Times New Roman" w:hAnsi="Times New Roman" w:cs="Times New Roman"/>
          <w:b/>
          <w:color w:val="000000"/>
          <w:sz w:val="24"/>
          <w:szCs w:val="24"/>
          <w:lang w:val="kk-KZ"/>
        </w:rPr>
        <w:t>Интернет-ресурстар:</w:t>
      </w:r>
    </w:p>
    <w:p w14:paraId="59FC497E" w14:textId="54E44122"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Ежелгі дүние тарихының барлық бөлімдері - </w:t>
      </w:r>
      <w:hyperlink r:id="rId6" w:history="1">
        <w:r w:rsidR="00F23720" w:rsidRPr="00A57D73">
          <w:rPr>
            <w:rStyle w:val="a4"/>
            <w:rFonts w:ascii="Times New Roman" w:hAnsi="Times New Roman" w:cs="Times New Roman"/>
            <w:sz w:val="24"/>
            <w:szCs w:val="24"/>
            <w:lang w:val="kk-KZ"/>
          </w:rPr>
          <w:t>http://annals.xlegio.ru/</w:t>
        </w:r>
      </w:hyperlink>
      <w:r w:rsidR="00F23720">
        <w:rPr>
          <w:rFonts w:ascii="Times New Roman" w:hAnsi="Times New Roman" w:cs="Times New Roman"/>
          <w:color w:val="000000"/>
          <w:sz w:val="24"/>
          <w:szCs w:val="24"/>
          <w:lang w:val="kk-KZ"/>
        </w:rPr>
        <w:t xml:space="preserve"> </w:t>
      </w:r>
    </w:p>
    <w:p w14:paraId="3E9C3D51" w14:textId="0378ABCB"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ММУ тарих факультетінің сайтындағы ежелгі дүние тарихы бойынша тарихи деректер - </w:t>
      </w:r>
      <w:hyperlink r:id="rId7" w:history="1">
        <w:r w:rsidR="00F23720" w:rsidRPr="00A57D73">
          <w:rPr>
            <w:rStyle w:val="a4"/>
            <w:rFonts w:ascii="Times New Roman" w:hAnsi="Times New Roman" w:cs="Times New Roman"/>
            <w:sz w:val="24"/>
            <w:szCs w:val="24"/>
            <w:lang w:val="kk-KZ"/>
          </w:rPr>
          <w:t>http://www.hist.msu.ru/ER/Etext/index.html</w:t>
        </w:r>
      </w:hyperlink>
      <w:r w:rsidR="00F23720">
        <w:rPr>
          <w:rFonts w:ascii="Times New Roman" w:hAnsi="Times New Roman" w:cs="Times New Roman"/>
          <w:color w:val="000000"/>
          <w:sz w:val="24"/>
          <w:szCs w:val="24"/>
          <w:lang w:val="kk-KZ"/>
        </w:rPr>
        <w:t xml:space="preserve"> </w:t>
      </w:r>
    </w:p>
    <w:p w14:paraId="0AE91E67" w14:textId="38E03F11"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Ежелгі Рим тарихы - </w:t>
      </w:r>
      <w:hyperlink r:id="rId8" w:history="1">
        <w:r w:rsidR="00F23720" w:rsidRPr="00A57D73">
          <w:rPr>
            <w:rStyle w:val="a4"/>
            <w:rFonts w:ascii="Times New Roman" w:hAnsi="Times New Roman" w:cs="Times New Roman"/>
            <w:sz w:val="24"/>
            <w:szCs w:val="24"/>
            <w:lang w:val="kk-KZ"/>
          </w:rPr>
          <w:t>http://ancientrome.ru/site/index.htm</w:t>
        </w:r>
      </w:hyperlink>
      <w:r w:rsidR="00F23720">
        <w:rPr>
          <w:rFonts w:ascii="Times New Roman" w:hAnsi="Times New Roman" w:cs="Times New Roman"/>
          <w:color w:val="000000"/>
          <w:sz w:val="24"/>
          <w:szCs w:val="24"/>
          <w:lang w:val="kk-KZ"/>
        </w:rPr>
        <w:t xml:space="preserve"> </w:t>
      </w:r>
    </w:p>
    <w:p w14:paraId="2C3FFDF5" w14:textId="05C49B9A"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Санкт-Петербург мемлекеттік университі антикатану орталығы - </w:t>
      </w:r>
      <w:hyperlink r:id="rId9" w:history="1">
        <w:r w:rsidR="00F23720" w:rsidRPr="00A57D73">
          <w:rPr>
            <w:rStyle w:val="a4"/>
            <w:rFonts w:ascii="Times New Roman" w:hAnsi="Times New Roman" w:cs="Times New Roman"/>
            <w:sz w:val="24"/>
            <w:szCs w:val="24"/>
            <w:lang w:val="kk-KZ"/>
          </w:rPr>
          <w:t>http://www.centant.pu.ru/</w:t>
        </w:r>
      </w:hyperlink>
      <w:r w:rsidR="00F23720">
        <w:rPr>
          <w:rFonts w:ascii="Times New Roman" w:hAnsi="Times New Roman" w:cs="Times New Roman"/>
          <w:color w:val="000000"/>
          <w:sz w:val="24"/>
          <w:szCs w:val="24"/>
          <w:lang w:val="kk-KZ"/>
        </w:rPr>
        <w:t xml:space="preserve"> </w:t>
      </w:r>
    </w:p>
    <w:p w14:paraId="2DFE5DBF" w14:textId="44163C16" w:rsidR="000709D0" w:rsidRDefault="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РҒА египеттану зерттеулер орталығы - </w:t>
      </w:r>
      <w:hyperlink r:id="rId10" w:history="1">
        <w:r w:rsidR="00F23720" w:rsidRPr="00A57D73">
          <w:rPr>
            <w:rStyle w:val="a4"/>
            <w:rFonts w:ascii="Times New Roman" w:hAnsi="Times New Roman" w:cs="Times New Roman"/>
            <w:sz w:val="24"/>
            <w:szCs w:val="24"/>
            <w:lang w:val="kk-KZ"/>
          </w:rPr>
          <w:t>http://www.cesras.ru/</w:t>
        </w:r>
      </w:hyperlink>
      <w:r w:rsidR="00F23720">
        <w:rPr>
          <w:rFonts w:ascii="Times New Roman" w:hAnsi="Times New Roman" w:cs="Times New Roman"/>
          <w:color w:val="000000"/>
          <w:sz w:val="24"/>
          <w:szCs w:val="24"/>
          <w:lang w:val="kk-KZ"/>
        </w:rPr>
        <w:t xml:space="preserve"> </w:t>
      </w:r>
    </w:p>
    <w:p w14:paraId="16CB4562" w14:textId="77777777" w:rsidR="00C910F1" w:rsidRDefault="00C910F1">
      <w:pPr>
        <w:spacing w:after="0" w:line="240" w:lineRule="auto"/>
        <w:rPr>
          <w:rFonts w:ascii="Times New Roman" w:hAnsi="Times New Roman" w:cs="Times New Roman"/>
          <w:color w:val="000000"/>
          <w:sz w:val="24"/>
          <w:szCs w:val="24"/>
          <w:lang w:val="kk-KZ"/>
        </w:rPr>
      </w:pPr>
    </w:p>
    <w:p w14:paraId="7A3E7267" w14:textId="77777777" w:rsidR="00C910F1" w:rsidRDefault="00C910F1">
      <w:pPr>
        <w:spacing w:after="0" w:line="240" w:lineRule="auto"/>
        <w:rPr>
          <w:rFonts w:ascii="Times New Roman" w:hAnsi="Times New Roman" w:cs="Times New Roman"/>
          <w:color w:val="000000"/>
          <w:sz w:val="24"/>
          <w:szCs w:val="24"/>
          <w:lang w:val="kk-KZ"/>
        </w:rPr>
      </w:pPr>
    </w:p>
    <w:p w14:paraId="51E7C621" w14:textId="77777777" w:rsidR="00C910F1" w:rsidRDefault="00C910F1">
      <w:pPr>
        <w:spacing w:after="0" w:line="240" w:lineRule="auto"/>
        <w:rPr>
          <w:rFonts w:ascii="Times New Roman" w:hAnsi="Times New Roman" w:cs="Times New Roman"/>
          <w:color w:val="000000"/>
          <w:sz w:val="24"/>
          <w:szCs w:val="24"/>
          <w:lang w:val="kk-KZ"/>
        </w:rPr>
      </w:pPr>
    </w:p>
    <w:p w14:paraId="3BA2E38A" w14:textId="77777777" w:rsidR="00C910F1" w:rsidRDefault="00C910F1">
      <w:pPr>
        <w:spacing w:after="0" w:line="240" w:lineRule="auto"/>
        <w:rPr>
          <w:rFonts w:ascii="Times New Roman" w:hAnsi="Times New Roman" w:cs="Times New Roman"/>
          <w:color w:val="000000"/>
          <w:sz w:val="24"/>
          <w:szCs w:val="24"/>
          <w:lang w:val="kk-KZ"/>
        </w:rPr>
      </w:pPr>
    </w:p>
    <w:p w14:paraId="632A3983" w14:textId="77777777" w:rsidR="00C910F1" w:rsidRDefault="00C910F1">
      <w:pPr>
        <w:spacing w:after="0" w:line="240" w:lineRule="auto"/>
        <w:rPr>
          <w:rFonts w:ascii="Times New Roman" w:hAnsi="Times New Roman" w:cs="Times New Roman"/>
          <w:color w:val="000000"/>
          <w:sz w:val="24"/>
          <w:szCs w:val="24"/>
          <w:lang w:val="kk-KZ"/>
        </w:rPr>
      </w:pPr>
    </w:p>
    <w:p w14:paraId="5C4D053F" w14:textId="77777777" w:rsidR="00C910F1" w:rsidRDefault="00C910F1">
      <w:pPr>
        <w:spacing w:after="0" w:line="240" w:lineRule="auto"/>
        <w:rPr>
          <w:rFonts w:ascii="Times New Roman" w:hAnsi="Times New Roman" w:cs="Times New Roman"/>
          <w:color w:val="000000"/>
          <w:sz w:val="24"/>
          <w:szCs w:val="24"/>
          <w:lang w:val="kk-KZ"/>
        </w:rPr>
      </w:pPr>
    </w:p>
    <w:p w14:paraId="5247B627" w14:textId="77777777" w:rsidR="00C910F1" w:rsidRDefault="00C910F1">
      <w:pPr>
        <w:spacing w:after="0" w:line="240" w:lineRule="auto"/>
        <w:rPr>
          <w:rFonts w:ascii="Times New Roman" w:hAnsi="Times New Roman" w:cs="Times New Roman"/>
          <w:color w:val="000000"/>
          <w:sz w:val="24"/>
          <w:szCs w:val="24"/>
          <w:lang w:val="kk-KZ"/>
        </w:rPr>
      </w:pPr>
    </w:p>
    <w:p w14:paraId="1070860D" w14:textId="77777777" w:rsidR="00C910F1" w:rsidRDefault="00C910F1">
      <w:pPr>
        <w:spacing w:after="0" w:line="240" w:lineRule="auto"/>
        <w:rPr>
          <w:rFonts w:ascii="Times New Roman" w:hAnsi="Times New Roman" w:cs="Times New Roman"/>
          <w:color w:val="000000"/>
          <w:sz w:val="24"/>
          <w:szCs w:val="24"/>
          <w:lang w:val="kk-KZ"/>
        </w:rPr>
      </w:pPr>
    </w:p>
    <w:p w14:paraId="14099AE8" w14:textId="77777777" w:rsidR="00C910F1" w:rsidRDefault="00C910F1">
      <w:pPr>
        <w:spacing w:after="0" w:line="240" w:lineRule="auto"/>
        <w:rPr>
          <w:rFonts w:ascii="Times New Roman" w:hAnsi="Times New Roman" w:cs="Times New Roman"/>
          <w:color w:val="000000"/>
          <w:sz w:val="24"/>
          <w:szCs w:val="24"/>
          <w:lang w:val="kk-KZ"/>
        </w:rPr>
      </w:pPr>
    </w:p>
    <w:p w14:paraId="3F4289AB" w14:textId="77777777" w:rsidR="00C910F1" w:rsidRDefault="00C910F1">
      <w:pPr>
        <w:spacing w:after="0" w:line="240" w:lineRule="auto"/>
        <w:rPr>
          <w:rFonts w:ascii="Times New Roman" w:hAnsi="Times New Roman" w:cs="Times New Roman"/>
          <w:color w:val="000000"/>
          <w:sz w:val="24"/>
          <w:szCs w:val="24"/>
          <w:lang w:val="kk-KZ"/>
        </w:rPr>
      </w:pPr>
    </w:p>
    <w:p w14:paraId="2C2B9B94" w14:textId="77777777" w:rsidR="00C910F1" w:rsidRDefault="00C910F1">
      <w:pPr>
        <w:spacing w:after="0" w:line="240" w:lineRule="auto"/>
        <w:rPr>
          <w:rFonts w:ascii="Times New Roman" w:hAnsi="Times New Roman" w:cs="Times New Roman"/>
          <w:color w:val="000000"/>
          <w:sz w:val="24"/>
          <w:szCs w:val="24"/>
          <w:lang w:val="kk-KZ"/>
        </w:rPr>
      </w:pPr>
    </w:p>
    <w:p w14:paraId="2E9349FB" w14:textId="77777777" w:rsidR="00C910F1" w:rsidRDefault="00C910F1">
      <w:pPr>
        <w:spacing w:after="0" w:line="240" w:lineRule="auto"/>
        <w:rPr>
          <w:rFonts w:ascii="Times New Roman" w:hAnsi="Times New Roman" w:cs="Times New Roman"/>
          <w:color w:val="000000"/>
          <w:sz w:val="24"/>
          <w:szCs w:val="24"/>
          <w:lang w:val="kk-KZ"/>
        </w:rPr>
      </w:pPr>
    </w:p>
    <w:p w14:paraId="3F8504A1" w14:textId="77777777" w:rsidR="00C910F1" w:rsidRDefault="00C910F1">
      <w:pPr>
        <w:spacing w:after="0" w:line="240" w:lineRule="auto"/>
        <w:rPr>
          <w:rFonts w:ascii="Times New Roman" w:hAnsi="Times New Roman" w:cs="Times New Roman"/>
          <w:color w:val="000000"/>
          <w:sz w:val="24"/>
          <w:szCs w:val="24"/>
          <w:lang w:val="kk-KZ"/>
        </w:rPr>
      </w:pPr>
    </w:p>
    <w:p w14:paraId="01EBF681" w14:textId="77777777" w:rsidR="00C910F1" w:rsidRDefault="00C910F1">
      <w:pPr>
        <w:spacing w:after="0" w:line="240" w:lineRule="auto"/>
        <w:rPr>
          <w:rFonts w:ascii="Times New Roman" w:hAnsi="Times New Roman" w:cs="Times New Roman"/>
          <w:color w:val="000000"/>
          <w:sz w:val="24"/>
          <w:szCs w:val="24"/>
          <w:lang w:val="kk-KZ"/>
        </w:rPr>
      </w:pPr>
    </w:p>
    <w:p w14:paraId="78DD1D1F" w14:textId="77777777" w:rsidR="00C910F1" w:rsidRDefault="00C910F1">
      <w:pPr>
        <w:spacing w:after="0" w:line="240" w:lineRule="auto"/>
        <w:rPr>
          <w:rFonts w:ascii="Times New Roman" w:hAnsi="Times New Roman" w:cs="Times New Roman"/>
          <w:color w:val="000000"/>
          <w:sz w:val="24"/>
          <w:szCs w:val="24"/>
          <w:lang w:val="kk-KZ"/>
        </w:rPr>
      </w:pPr>
    </w:p>
    <w:p w14:paraId="531C1EA8" w14:textId="77777777" w:rsidR="00C910F1" w:rsidRDefault="00C910F1">
      <w:pPr>
        <w:spacing w:after="0" w:line="240" w:lineRule="auto"/>
        <w:rPr>
          <w:rFonts w:ascii="Times New Roman" w:hAnsi="Times New Roman" w:cs="Times New Roman"/>
          <w:color w:val="000000"/>
          <w:sz w:val="24"/>
          <w:szCs w:val="24"/>
          <w:lang w:val="kk-KZ"/>
        </w:rPr>
      </w:pPr>
    </w:p>
    <w:p w14:paraId="02415702" w14:textId="77777777" w:rsidR="00C910F1" w:rsidRDefault="00C910F1">
      <w:pPr>
        <w:spacing w:after="0" w:line="240" w:lineRule="auto"/>
        <w:rPr>
          <w:rFonts w:ascii="Times New Roman" w:hAnsi="Times New Roman" w:cs="Times New Roman"/>
          <w:color w:val="000000"/>
          <w:sz w:val="24"/>
          <w:szCs w:val="24"/>
          <w:lang w:val="kk-KZ"/>
        </w:rPr>
      </w:pPr>
    </w:p>
    <w:p w14:paraId="46000677" w14:textId="77777777" w:rsidR="00C910F1" w:rsidRDefault="00C910F1">
      <w:pPr>
        <w:spacing w:after="0" w:line="240" w:lineRule="auto"/>
        <w:rPr>
          <w:rFonts w:ascii="Times New Roman" w:hAnsi="Times New Roman" w:cs="Times New Roman"/>
          <w:color w:val="000000"/>
          <w:sz w:val="24"/>
          <w:szCs w:val="24"/>
          <w:lang w:val="kk-KZ"/>
        </w:rPr>
      </w:pPr>
    </w:p>
    <w:p w14:paraId="773D31BC" w14:textId="77777777" w:rsidR="00C910F1" w:rsidRDefault="00C910F1">
      <w:pPr>
        <w:spacing w:after="0" w:line="240" w:lineRule="auto"/>
        <w:rPr>
          <w:rFonts w:ascii="Times New Roman" w:hAnsi="Times New Roman" w:cs="Times New Roman"/>
          <w:color w:val="000000"/>
          <w:sz w:val="24"/>
          <w:szCs w:val="24"/>
          <w:lang w:val="kk-KZ"/>
        </w:rPr>
      </w:pPr>
    </w:p>
    <w:p w14:paraId="6F62A5DA" w14:textId="77777777" w:rsidR="00C910F1" w:rsidRDefault="00C910F1">
      <w:pPr>
        <w:spacing w:after="0" w:line="240" w:lineRule="auto"/>
        <w:rPr>
          <w:rFonts w:ascii="Times New Roman" w:hAnsi="Times New Roman" w:cs="Times New Roman"/>
          <w:color w:val="000000"/>
          <w:sz w:val="24"/>
          <w:szCs w:val="24"/>
          <w:lang w:val="kk-KZ"/>
        </w:rPr>
      </w:pPr>
    </w:p>
    <w:p w14:paraId="2476BC7C" w14:textId="77777777" w:rsidR="00C910F1" w:rsidRDefault="00C910F1">
      <w:pPr>
        <w:spacing w:after="0" w:line="240" w:lineRule="auto"/>
        <w:rPr>
          <w:rFonts w:ascii="Times New Roman" w:hAnsi="Times New Roman" w:cs="Times New Roman"/>
          <w:color w:val="000000"/>
          <w:sz w:val="24"/>
          <w:szCs w:val="24"/>
          <w:lang w:val="kk-KZ"/>
        </w:rPr>
      </w:pPr>
    </w:p>
    <w:p w14:paraId="745E2411" w14:textId="783CF45A" w:rsidR="00C910F1" w:rsidRPr="00C910F1" w:rsidRDefault="00C910F1" w:rsidP="00C910F1">
      <w:pPr>
        <w:jc w:val="center"/>
        <w:textAlignment w:val="baseline"/>
        <w:rPr>
          <w:rFonts w:ascii="Times New Roman" w:hAnsi="Times New Roman" w:cs="Times New Roman"/>
          <w:b/>
          <w:bCs/>
          <w:sz w:val="24"/>
          <w:szCs w:val="24"/>
          <w:lang w:val="kk-KZ"/>
        </w:rPr>
      </w:pPr>
      <w:r w:rsidRPr="00C910F1">
        <w:rPr>
          <w:rFonts w:ascii="Times New Roman" w:hAnsi="Times New Roman" w:cs="Times New Roman"/>
          <w:b/>
          <w:bCs/>
          <w:sz w:val="24"/>
          <w:szCs w:val="24"/>
          <w:lang w:val="kk-KZ"/>
        </w:rPr>
        <w:t>ҚОРЫТЫНДЫ БАҚЫЛАУДЫ КРИТЕРИАЛДЫ БАҒАЛАУ РУБРИКАТОРЫ</w:t>
      </w:r>
      <w:r w:rsidRPr="00C910F1">
        <w:rPr>
          <w:rFonts w:ascii="Times New Roman" w:hAnsi="Times New Roman" w:cs="Times New Roman"/>
          <w:sz w:val="24"/>
          <w:szCs w:val="24"/>
          <w:lang w:val="kk-KZ"/>
        </w:rPr>
        <w:t> </w:t>
      </w:r>
    </w:p>
    <w:p w14:paraId="5A9AA8B2" w14:textId="5D0F6050" w:rsidR="00C910F1" w:rsidRPr="00C910F1" w:rsidRDefault="00C910F1" w:rsidP="00C910F1">
      <w:pPr>
        <w:jc w:val="center"/>
        <w:textAlignment w:val="baseline"/>
        <w:rPr>
          <w:rFonts w:ascii="Times New Roman" w:hAnsi="Times New Roman" w:cs="Times New Roman"/>
          <w:sz w:val="24"/>
          <w:szCs w:val="24"/>
        </w:rPr>
      </w:pPr>
      <w:r w:rsidRPr="00C910F1">
        <w:rPr>
          <w:rFonts w:ascii="Times New Roman" w:hAnsi="Times New Roman" w:cs="Times New Roman"/>
          <w:b/>
          <w:bCs/>
          <w:sz w:val="24"/>
          <w:szCs w:val="24"/>
          <w:lang w:val="kk-KZ"/>
        </w:rPr>
        <w:t>Пән</w:t>
      </w:r>
      <w:r w:rsidRPr="00C910F1">
        <w:rPr>
          <w:rFonts w:ascii="Times New Roman" w:hAnsi="Times New Roman" w:cs="Times New Roman"/>
          <w:sz w:val="24"/>
          <w:szCs w:val="24"/>
          <w:lang w:val="kk-KZ"/>
        </w:rPr>
        <w:t xml:space="preserve">: </w:t>
      </w:r>
      <w:r>
        <w:rPr>
          <w:rFonts w:ascii="Times New Roman" w:hAnsi="Times New Roman" w:cs="Times New Roman"/>
          <w:i/>
          <w:iCs/>
          <w:sz w:val="24"/>
          <w:szCs w:val="24"/>
          <w:lang w:val="kk-KZ"/>
        </w:rPr>
        <w:t xml:space="preserve"> Ежелгі дүние</w:t>
      </w:r>
      <w:r w:rsidRPr="00C910F1">
        <w:rPr>
          <w:rFonts w:ascii="Times New Roman" w:hAnsi="Times New Roman" w:cs="Times New Roman"/>
          <w:i/>
          <w:iCs/>
          <w:sz w:val="24"/>
          <w:szCs w:val="24"/>
          <w:lang w:val="kk-KZ"/>
        </w:rPr>
        <w:t xml:space="preserve"> тарихы</w:t>
      </w:r>
      <w:r w:rsidRPr="00C910F1">
        <w:rPr>
          <w:rFonts w:ascii="Times New Roman" w:hAnsi="Times New Roman" w:cs="Times New Roman"/>
          <w:sz w:val="24"/>
          <w:szCs w:val="24"/>
          <w:lang w:val="kk-KZ"/>
        </w:rPr>
        <w:t xml:space="preserve">. </w:t>
      </w:r>
      <w:r w:rsidRPr="00C910F1">
        <w:rPr>
          <w:rFonts w:ascii="Times New Roman" w:hAnsi="Times New Roman" w:cs="Times New Roman"/>
          <w:b/>
          <w:bCs/>
          <w:sz w:val="24"/>
          <w:szCs w:val="24"/>
        </w:rPr>
        <w:t>Форма:</w:t>
      </w:r>
      <w:r w:rsidRPr="00C910F1">
        <w:rPr>
          <w:rFonts w:ascii="Times New Roman" w:hAnsi="Times New Roman" w:cs="Times New Roman"/>
          <w:sz w:val="24"/>
          <w:szCs w:val="24"/>
        </w:rPr>
        <w:t xml:space="preserve"> </w:t>
      </w:r>
      <w:r w:rsidRPr="00C910F1">
        <w:rPr>
          <w:rFonts w:ascii="Times New Roman" w:hAnsi="Times New Roman" w:cs="Times New Roman"/>
          <w:sz w:val="24"/>
          <w:szCs w:val="24"/>
          <w:u w:val="single"/>
          <w:lang w:val="kk-KZ"/>
        </w:rPr>
        <w:t>жазбаша (</w:t>
      </w:r>
      <w:proofErr w:type="spellStart"/>
      <w:r w:rsidRPr="00C910F1">
        <w:rPr>
          <w:rFonts w:ascii="Times New Roman" w:hAnsi="Times New Roman" w:cs="Times New Roman"/>
          <w:sz w:val="24"/>
          <w:szCs w:val="24"/>
          <w:u w:val="single"/>
          <w:lang w:val="kk-KZ"/>
        </w:rPr>
        <w:t>оффлайн</w:t>
      </w:r>
      <w:proofErr w:type="spellEnd"/>
      <w:r w:rsidRPr="00C910F1">
        <w:rPr>
          <w:rFonts w:ascii="Times New Roman" w:hAnsi="Times New Roman" w:cs="Times New Roman"/>
          <w:sz w:val="24"/>
          <w:szCs w:val="24"/>
          <w:u w:val="single"/>
          <w:lang w:val="kk-KZ"/>
        </w:rPr>
        <w:t>)</w:t>
      </w:r>
      <w:r w:rsidRPr="00C910F1">
        <w:rPr>
          <w:rFonts w:ascii="Times New Roman" w:hAnsi="Times New Roman" w:cs="Times New Roman"/>
          <w:b/>
          <w:bCs/>
          <w:sz w:val="24"/>
          <w:szCs w:val="24"/>
        </w:rPr>
        <w:t xml:space="preserve">. Платформа: </w:t>
      </w:r>
      <w:proofErr w:type="spellStart"/>
      <w:r w:rsidRPr="00C910F1">
        <w:rPr>
          <w:rFonts w:ascii="Times New Roman" w:hAnsi="Times New Roman" w:cs="Times New Roman"/>
          <w:sz w:val="24"/>
          <w:szCs w:val="24"/>
          <w:u w:val="single"/>
        </w:rPr>
        <w:t>Univer</w:t>
      </w:r>
      <w:proofErr w:type="spellEnd"/>
      <w:r w:rsidRPr="00C910F1">
        <w:rPr>
          <w:rFonts w:ascii="Times New Roman" w:hAnsi="Times New Roman" w:cs="Times New Roman"/>
          <w:sz w:val="24"/>
          <w:szCs w:val="24"/>
          <w:u w:val="single"/>
        </w:rPr>
        <w:t xml:space="preserve"> АЖ</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17"/>
        <w:gridCol w:w="1724"/>
        <w:gridCol w:w="1820"/>
        <w:gridCol w:w="2051"/>
        <w:gridCol w:w="1195"/>
        <w:gridCol w:w="1378"/>
      </w:tblGrid>
      <w:tr w:rsidR="00AA0730" w:rsidRPr="00143CA4" w14:paraId="5907EA2E" w14:textId="77777777" w:rsidTr="00EC486A">
        <w:tc>
          <w:tcPr>
            <w:tcW w:w="0" w:type="auto"/>
            <w:vMerge w:val="restart"/>
            <w:tcBorders>
              <w:top w:val="single" w:sz="4" w:space="0" w:color="000000"/>
              <w:left w:val="single" w:sz="4" w:space="0" w:color="000000"/>
              <w:bottom w:val="single" w:sz="4" w:space="0" w:color="000000"/>
              <w:right w:val="single" w:sz="6" w:space="0" w:color="000000"/>
            </w:tcBorders>
            <w:shd w:val="clear" w:color="auto" w:fill="BAD3EA"/>
            <w:vAlign w:val="center"/>
            <w:hideMark/>
          </w:tcPr>
          <w:p w14:paraId="448B8557" w14:textId="77777777" w:rsidR="00AA0730" w:rsidRPr="00143CA4" w:rsidRDefault="00AA0730" w:rsidP="00EC486A">
            <w:pPr>
              <w:spacing w:after="0" w:line="240" w:lineRule="auto"/>
              <w:rPr>
                <w:rFonts w:ascii="Times New Roman" w:eastAsia="Times New Roman" w:hAnsi="Times New Roman" w:cs="Times New Roman"/>
                <w:sz w:val="24"/>
                <w:szCs w:val="24"/>
                <w:lang w:val="ru-KZ" w:eastAsia="ru-RU"/>
              </w:rPr>
            </w:pPr>
          </w:p>
        </w:tc>
        <w:tc>
          <w:tcPr>
            <w:tcW w:w="0" w:type="auto"/>
            <w:gridSpan w:val="5"/>
            <w:tcBorders>
              <w:top w:val="single" w:sz="4" w:space="0" w:color="000000"/>
              <w:left w:val="single" w:sz="6" w:space="0" w:color="000000"/>
              <w:bottom w:val="single" w:sz="4" w:space="0" w:color="000000"/>
              <w:right w:val="single" w:sz="4" w:space="0" w:color="000000"/>
            </w:tcBorders>
            <w:shd w:val="clear" w:color="auto" w:fill="BAD3EA"/>
            <w:vAlign w:val="center"/>
            <w:hideMark/>
          </w:tcPr>
          <w:p w14:paraId="378734F8"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ДЕСКРИПТОР ЛАР </w:t>
            </w:r>
          </w:p>
        </w:tc>
      </w:tr>
      <w:tr w:rsidR="00AA0730" w:rsidRPr="00143CA4" w14:paraId="29A46EB9" w14:textId="77777777" w:rsidTr="00EC486A">
        <w:tc>
          <w:tcPr>
            <w:tcW w:w="0" w:type="auto"/>
            <w:vMerge/>
            <w:tcBorders>
              <w:top w:val="single" w:sz="4" w:space="0" w:color="000000"/>
              <w:left w:val="single" w:sz="4" w:space="0" w:color="000000"/>
              <w:bottom w:val="single" w:sz="4" w:space="0" w:color="000000"/>
              <w:right w:val="single" w:sz="6" w:space="0" w:color="000000"/>
            </w:tcBorders>
            <w:shd w:val="clear" w:color="auto" w:fill="FFFFFF"/>
            <w:vAlign w:val="center"/>
            <w:hideMark/>
          </w:tcPr>
          <w:p w14:paraId="1FAFC99E" w14:textId="77777777" w:rsidR="00AA0730" w:rsidRPr="00143CA4" w:rsidRDefault="00AA0730" w:rsidP="00EC486A">
            <w:pPr>
              <w:spacing w:after="0" w:line="240" w:lineRule="auto"/>
              <w:rPr>
                <w:rFonts w:ascii="Times New Roman" w:eastAsia="Times New Roman" w:hAnsi="Times New Roman" w:cs="Times New Roman"/>
                <w:sz w:val="24"/>
                <w:szCs w:val="24"/>
                <w:lang w:val="ru-KZ" w:eastAsia="ru-RU"/>
              </w:rPr>
            </w:pPr>
          </w:p>
        </w:tc>
        <w:tc>
          <w:tcPr>
            <w:tcW w:w="0" w:type="auto"/>
            <w:tcBorders>
              <w:top w:val="single" w:sz="4" w:space="0" w:color="000000"/>
              <w:left w:val="single" w:sz="6" w:space="0" w:color="000000"/>
              <w:bottom w:val="single" w:sz="4" w:space="0" w:color="000000"/>
              <w:right w:val="single" w:sz="4" w:space="0" w:color="000000"/>
            </w:tcBorders>
            <w:shd w:val="clear" w:color="auto" w:fill="BAD3EA"/>
            <w:vAlign w:val="center"/>
            <w:hideMark/>
          </w:tcPr>
          <w:p w14:paraId="35D6833F"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«Өте жақсы» </w:t>
            </w:r>
          </w:p>
        </w:tc>
        <w:tc>
          <w:tcPr>
            <w:tcW w:w="0" w:type="auto"/>
            <w:tcBorders>
              <w:top w:val="single" w:sz="4" w:space="0" w:color="000000"/>
              <w:left w:val="single" w:sz="4" w:space="0" w:color="000000"/>
              <w:bottom w:val="single" w:sz="4" w:space="0" w:color="000000"/>
              <w:right w:val="single" w:sz="4" w:space="0" w:color="000000"/>
            </w:tcBorders>
            <w:shd w:val="clear" w:color="auto" w:fill="BAD3EA"/>
            <w:vAlign w:val="center"/>
            <w:hideMark/>
          </w:tcPr>
          <w:p w14:paraId="0175E15B"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«Жақсы» </w:t>
            </w:r>
          </w:p>
        </w:tc>
        <w:tc>
          <w:tcPr>
            <w:tcW w:w="0" w:type="auto"/>
            <w:tcBorders>
              <w:top w:val="single" w:sz="4" w:space="0" w:color="000000"/>
              <w:left w:val="single" w:sz="4" w:space="0" w:color="000000"/>
              <w:bottom w:val="single" w:sz="4" w:space="0" w:color="000000"/>
              <w:right w:val="single" w:sz="6" w:space="0" w:color="000000"/>
            </w:tcBorders>
            <w:shd w:val="clear" w:color="auto" w:fill="BAD3EA"/>
            <w:vAlign w:val="center"/>
            <w:hideMark/>
          </w:tcPr>
          <w:p w14:paraId="22530EE4"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«Қанағаттанарл ық» </w:t>
            </w:r>
          </w:p>
        </w:tc>
        <w:tc>
          <w:tcPr>
            <w:tcW w:w="0" w:type="auto"/>
            <w:gridSpan w:val="2"/>
            <w:tcBorders>
              <w:top w:val="single" w:sz="4" w:space="0" w:color="000000"/>
              <w:left w:val="single" w:sz="6" w:space="0" w:color="000000"/>
              <w:bottom w:val="single" w:sz="4" w:space="0" w:color="000000"/>
              <w:right w:val="single" w:sz="4" w:space="0" w:color="000000"/>
            </w:tcBorders>
            <w:shd w:val="clear" w:color="auto" w:fill="BAD3EA"/>
            <w:vAlign w:val="center"/>
            <w:hideMark/>
          </w:tcPr>
          <w:p w14:paraId="676F0875"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«Қанағаттанарлықсыз» </w:t>
            </w:r>
          </w:p>
        </w:tc>
      </w:tr>
      <w:tr w:rsidR="00AA0730" w:rsidRPr="00143CA4" w14:paraId="132040DF" w14:textId="77777777" w:rsidTr="00EC486A">
        <w:tc>
          <w:tcPr>
            <w:tcW w:w="0" w:type="auto"/>
            <w:vMerge/>
            <w:tcBorders>
              <w:top w:val="single" w:sz="4" w:space="0" w:color="000000"/>
              <w:left w:val="single" w:sz="4" w:space="0" w:color="000000"/>
              <w:bottom w:val="single" w:sz="4" w:space="0" w:color="000000"/>
              <w:right w:val="single" w:sz="6" w:space="0" w:color="000000"/>
            </w:tcBorders>
            <w:shd w:val="clear" w:color="auto" w:fill="FFFFFF"/>
            <w:vAlign w:val="center"/>
            <w:hideMark/>
          </w:tcPr>
          <w:p w14:paraId="243874E4" w14:textId="77777777" w:rsidR="00AA0730" w:rsidRPr="00143CA4" w:rsidRDefault="00AA0730" w:rsidP="00EC486A">
            <w:pPr>
              <w:spacing w:after="0" w:line="240" w:lineRule="auto"/>
              <w:rPr>
                <w:rFonts w:ascii="Times New Roman" w:eastAsia="Times New Roman" w:hAnsi="Times New Roman" w:cs="Times New Roman"/>
                <w:sz w:val="24"/>
                <w:szCs w:val="24"/>
                <w:lang w:val="ru-KZ" w:eastAsia="ru-RU"/>
              </w:rPr>
            </w:pPr>
          </w:p>
        </w:tc>
        <w:tc>
          <w:tcPr>
            <w:tcW w:w="0" w:type="auto"/>
            <w:tcBorders>
              <w:top w:val="single" w:sz="4" w:space="0" w:color="000000"/>
              <w:left w:val="single" w:sz="6" w:space="0" w:color="000000"/>
              <w:bottom w:val="single" w:sz="4" w:space="0" w:color="000000"/>
              <w:right w:val="single" w:sz="4" w:space="0" w:color="000000"/>
            </w:tcBorders>
            <w:shd w:val="clear" w:color="auto" w:fill="BAD3EA"/>
            <w:vAlign w:val="center"/>
            <w:hideMark/>
          </w:tcPr>
          <w:p w14:paraId="24E925D2"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90-100 % (27-30 балл) </w:t>
            </w:r>
          </w:p>
        </w:tc>
        <w:tc>
          <w:tcPr>
            <w:tcW w:w="0" w:type="auto"/>
            <w:tcBorders>
              <w:top w:val="single" w:sz="4" w:space="0" w:color="000000"/>
              <w:left w:val="single" w:sz="4" w:space="0" w:color="000000"/>
              <w:bottom w:val="single" w:sz="4" w:space="0" w:color="000000"/>
              <w:right w:val="single" w:sz="4" w:space="0" w:color="000000"/>
            </w:tcBorders>
            <w:shd w:val="clear" w:color="auto" w:fill="BAD3EA"/>
            <w:vAlign w:val="center"/>
            <w:hideMark/>
          </w:tcPr>
          <w:p w14:paraId="1F5CBEB6"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70-89 % (21-26 балл) </w:t>
            </w:r>
          </w:p>
        </w:tc>
        <w:tc>
          <w:tcPr>
            <w:tcW w:w="0" w:type="auto"/>
            <w:tcBorders>
              <w:top w:val="single" w:sz="4" w:space="0" w:color="000000"/>
              <w:left w:val="single" w:sz="4" w:space="0" w:color="000000"/>
              <w:bottom w:val="single" w:sz="4" w:space="0" w:color="000000"/>
              <w:right w:val="single" w:sz="6" w:space="0" w:color="000000"/>
            </w:tcBorders>
            <w:shd w:val="clear" w:color="auto" w:fill="BAD3EA"/>
            <w:vAlign w:val="center"/>
            <w:hideMark/>
          </w:tcPr>
          <w:p w14:paraId="440D024A"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50–69% (15-20 балл) </w:t>
            </w:r>
          </w:p>
        </w:tc>
        <w:tc>
          <w:tcPr>
            <w:tcW w:w="0" w:type="auto"/>
            <w:tcBorders>
              <w:top w:val="single" w:sz="4" w:space="0" w:color="000000"/>
              <w:left w:val="single" w:sz="6" w:space="0" w:color="000000"/>
              <w:bottom w:val="single" w:sz="4" w:space="0" w:color="000000"/>
              <w:right w:val="single" w:sz="4" w:space="0" w:color="000000"/>
            </w:tcBorders>
            <w:shd w:val="clear" w:color="auto" w:fill="BAD3EA"/>
            <w:vAlign w:val="center"/>
            <w:hideMark/>
          </w:tcPr>
          <w:p w14:paraId="421DB73C"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25–49% (8-14 балл) </w:t>
            </w:r>
          </w:p>
        </w:tc>
        <w:tc>
          <w:tcPr>
            <w:tcW w:w="0" w:type="auto"/>
            <w:tcBorders>
              <w:top w:val="single" w:sz="4" w:space="0" w:color="000000"/>
              <w:left w:val="single" w:sz="4" w:space="0" w:color="000000"/>
              <w:bottom w:val="single" w:sz="4" w:space="0" w:color="000000"/>
              <w:right w:val="single" w:sz="4" w:space="0" w:color="000000"/>
            </w:tcBorders>
            <w:shd w:val="clear" w:color="auto" w:fill="BAD3EA"/>
            <w:vAlign w:val="center"/>
            <w:hideMark/>
          </w:tcPr>
          <w:p w14:paraId="090B5749"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0–24% (0-7 балл) </w:t>
            </w:r>
          </w:p>
        </w:tc>
      </w:tr>
      <w:tr w:rsidR="00AA0730" w:rsidRPr="00143CA4" w14:paraId="5514DF94" w14:textId="77777777" w:rsidTr="00EC486A">
        <w:tc>
          <w:tcPr>
            <w:tcW w:w="0" w:type="auto"/>
            <w:tcBorders>
              <w:top w:val="single" w:sz="4" w:space="0" w:color="000000"/>
              <w:left w:val="single" w:sz="4" w:space="0" w:color="000000"/>
              <w:bottom w:val="single" w:sz="4" w:space="0" w:color="000000"/>
              <w:right w:val="single" w:sz="6" w:space="0" w:color="000000"/>
            </w:tcBorders>
            <w:shd w:val="clear" w:color="auto" w:fill="FFFFFF"/>
            <w:vAlign w:val="center"/>
            <w:hideMark/>
          </w:tcPr>
          <w:p w14:paraId="57656B13"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1-ші сұрақ </w:t>
            </w:r>
          </w:p>
          <w:p w14:paraId="68C99D5A"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Пəннің теориясы мен тұжырымд амасын білу жəне түсіну </w:t>
            </w:r>
          </w:p>
          <w:p w14:paraId="19A683A7"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30 балл </w:t>
            </w:r>
          </w:p>
        </w:tc>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24155E1C"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r w:rsidRPr="00143CA4">
              <w:rPr>
                <w:rFonts w:ascii="TimesNewRomanPSMT" w:eastAsia="Times New Roman" w:hAnsi="TimesNewRomanPSMT" w:cs="Times New Roman"/>
                <w:sz w:val="20"/>
                <w:szCs w:val="20"/>
                <w:lang w:val="ru-KZ" w:eastAsia="ru-RU"/>
              </w:rPr>
              <w:t>«Өте жақсы» барлық</w:t>
            </w:r>
            <w:r w:rsidRPr="00143CA4">
              <w:rPr>
                <w:rFonts w:ascii="TimesNewRomanPSMT" w:eastAsia="Times New Roman" w:hAnsi="TimesNewRomanPSMT" w:cs="Times New Roman"/>
                <w:sz w:val="20"/>
                <w:szCs w:val="20"/>
                <w:lang w:val="ru-KZ" w:eastAsia="ru-RU"/>
              </w:rPr>
              <w:br/>
              <w:t>бағасы</w:t>
            </w:r>
            <w:r>
              <w:rPr>
                <w:rFonts w:ascii="TimesNewRomanPSMT" w:eastAsia="Times New Roman" w:hAnsi="TimesNewRomanPSMT" w:cs="Times New Roman"/>
                <w:sz w:val="20"/>
                <w:szCs w:val="20"/>
                <w:lang w:val="kk-KZ" w:eastAsia="ru-RU"/>
              </w:rPr>
              <w:t xml:space="preserve"> </w:t>
            </w:r>
            <w:r w:rsidRPr="00143CA4">
              <w:rPr>
                <w:rFonts w:ascii="TimesNewRomanPSMT" w:eastAsia="Times New Roman" w:hAnsi="TimesNewRomanPSMT" w:cs="Times New Roman"/>
                <w:sz w:val="20"/>
                <w:szCs w:val="20"/>
                <w:lang w:val="ru-KZ" w:eastAsia="ru-RU"/>
              </w:rPr>
              <w:t>үш сұрақтың</w:t>
            </w:r>
            <w:r w:rsidRPr="00143CA4">
              <w:rPr>
                <w:rFonts w:ascii="TimesNewRomanPSMT" w:eastAsia="Times New Roman" w:hAnsi="TimesNewRomanPSMT" w:cs="Times New Roman"/>
                <w:sz w:val="20"/>
                <w:szCs w:val="20"/>
                <w:lang w:val="ru-KZ" w:eastAsia="ru-RU"/>
              </w:rPr>
              <w:br/>
              <w:t xml:space="preserve">толық ашылуын, əр тұжырым мен қорытындының егжей-тегжейлі дəлелдерін қамтитын, логикалық жəне дəйекті түрде құрылған, аудиториялық сабақтарда өткен тақырыптардың мысалдарымен көрсетілген жауап үшін қойылады. </w:t>
            </w:r>
          </w:p>
          <w:p w14:paraId="62C813BD"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AA2303"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r w:rsidRPr="00143CA4">
              <w:rPr>
                <w:rFonts w:ascii="TimesNewRomanPSMT" w:eastAsia="Times New Roman" w:hAnsi="TimesNewRomanPSMT" w:cs="Times New Roman"/>
                <w:sz w:val="20"/>
                <w:szCs w:val="20"/>
                <w:lang w:val="ru-KZ" w:eastAsia="ru-RU"/>
              </w:rPr>
              <w:t xml:space="preserve">«Жақсы» бағасы барлық жауап толық, бірақ кейбір мəселелерді толық қамтылмаған, негізгі ережелердің қысқартылған дəлелдері көрсетілген жауап үшін қойылады, материалды жеткізудің қисыны мен дəйектілігінде кемшіліктедің жіберілуі мүмкін. Жауапта кейбір стилистикалық қателіктер жіберілуі, терминдер дұрыс қолданылмауы мүмкін. </w:t>
            </w:r>
          </w:p>
        </w:tc>
        <w:tc>
          <w:tcPr>
            <w:tcW w:w="0" w:type="auto"/>
            <w:tcBorders>
              <w:top w:val="single" w:sz="4" w:space="0" w:color="000000"/>
              <w:left w:val="single" w:sz="4" w:space="0" w:color="000000"/>
              <w:bottom w:val="single" w:sz="4" w:space="0" w:color="000000"/>
              <w:right w:val="single" w:sz="6" w:space="0" w:color="000000"/>
            </w:tcBorders>
            <w:shd w:val="clear" w:color="auto" w:fill="FFFFFF"/>
            <w:vAlign w:val="center"/>
            <w:hideMark/>
          </w:tcPr>
          <w:p w14:paraId="0A0DEC68"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r w:rsidRPr="00143CA4">
              <w:rPr>
                <w:rFonts w:ascii="TimesNewRomanPSMT" w:eastAsia="Times New Roman" w:hAnsi="TimesNewRomanPSMT" w:cs="Times New Roman"/>
                <w:sz w:val="20"/>
                <w:szCs w:val="20"/>
                <w:lang w:val="ru-KZ" w:eastAsia="ru-RU"/>
              </w:rPr>
              <w:t xml:space="preserve">«Қанағаттанарлы қ» бағасы билетте ұсынылған сұрақтардың толық емес жариялануын қамтитын жауап үшін қойылады, негізгі ережелерді үстіртін дəлелдейді, мəлімдеп жазу барысында материалды ұсынудың логикасы мен дəйектілігінің бұзылуына жол береді, теориялық ережелерді аудиториялық сабақтардың əзірленген конспектілерінің мысалдары негізінде сипаттамайды. </w:t>
            </w:r>
          </w:p>
        </w:tc>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5332FBBE"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r w:rsidRPr="00143CA4">
              <w:rPr>
                <w:rFonts w:ascii="TimesNewRomanPSMT" w:eastAsia="Times New Roman" w:hAnsi="TimesNewRomanPSMT" w:cs="Times New Roman"/>
                <w:sz w:val="20"/>
                <w:szCs w:val="20"/>
                <w:lang w:val="ru-KZ" w:eastAsia="ru-RU"/>
              </w:rPr>
              <w:t xml:space="preserve">Қойылған сұрақтарды дұрыс аша алмағанда, қате дəлелдеу, дұрыс емес қорытынды жасалған жағдайда.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F07712"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r w:rsidRPr="00143CA4">
              <w:rPr>
                <w:rFonts w:ascii="TimesNewRomanPSMT" w:eastAsia="Times New Roman" w:hAnsi="TimesNewRomanPSMT" w:cs="Times New Roman"/>
                <w:sz w:val="20"/>
                <w:szCs w:val="20"/>
                <w:lang w:val="ru-KZ" w:eastAsia="ru-RU"/>
              </w:rPr>
              <w:t xml:space="preserve">Пəн бойынша негізгі ұғымдарды, теорияларды білмеу, сұрақта көрсетілген фактілер мен оқиғаларды білмеу. Қорытынды бақылау жүргізудің ережелерін бұзу. </w:t>
            </w:r>
          </w:p>
        </w:tc>
      </w:tr>
    </w:tbl>
    <w:p w14:paraId="1CD21C24" w14:textId="77777777" w:rsidR="00AA0730" w:rsidRPr="00143CA4" w:rsidRDefault="00AA0730" w:rsidP="00AA07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NewRomanPSMT" w:eastAsia="Times New Roman" w:hAnsi="TimesNewRomanPSMT" w:cs="Times New Roman"/>
          <w:lang w:eastAsia="ru-RU"/>
        </w:rPr>
        <w:t xml:space="preserv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27"/>
        <w:gridCol w:w="1547"/>
        <w:gridCol w:w="1905"/>
        <w:gridCol w:w="1583"/>
        <w:gridCol w:w="1618"/>
        <w:gridCol w:w="1505"/>
      </w:tblGrid>
      <w:tr w:rsidR="00AA0730" w:rsidRPr="00143CA4" w14:paraId="7CD220D8" w14:textId="77777777" w:rsidTr="00EC486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8E4FB8"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2-ші сұрақ Таңдалған əдістеме мен технология ны нақты практикал ық тапсырмал </w:t>
            </w:r>
            <w:r w:rsidRPr="00143CA4">
              <w:rPr>
                <w:rFonts w:ascii="TimesNewRomanPS" w:eastAsia="Times New Roman" w:hAnsi="TimesNewRomanPS" w:cs="Times New Roman"/>
                <w:b/>
                <w:bCs/>
                <w:lang w:val="ru-KZ" w:eastAsia="ru-RU"/>
              </w:rPr>
              <w:lastRenderedPageBreak/>
              <w:t xml:space="preserve">арға қолдану </w:t>
            </w:r>
          </w:p>
          <w:p w14:paraId="459519FD"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30 балл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12D814"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lastRenderedPageBreak/>
              <w:t xml:space="preserve">Оқу тапсырмасын толық орындау, қойылған </w:t>
            </w:r>
          </w:p>
          <w:p w14:paraId="61F83096"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сұраққа дəлелді беру, практикалық мəселелерін </w:t>
            </w:r>
            <w:r w:rsidRPr="00143CA4">
              <w:rPr>
                <w:rFonts w:ascii="TimesNewRomanPSMT" w:eastAsia="Times New Roman" w:hAnsi="TimesNewRomanPSMT" w:cs="Times New Roman"/>
                <w:lang w:val="ru-KZ" w:eastAsia="ru-RU"/>
              </w:rPr>
              <w:lastRenderedPageBreak/>
              <w:t xml:space="preserve">шешу; </w:t>
            </w:r>
          </w:p>
          <w:p w14:paraId="096CC29D"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толық, жауап пəннің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72A587"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lastRenderedPageBreak/>
              <w:t xml:space="preserve">Оқу тапсырмасын ішінара орындау пəннің практикалық міндеттерін толық шешпеу, қойылған сұраққа толық емес, бірақ дəлелді жауап беру; пəн </w:t>
            </w:r>
            <w:r w:rsidRPr="00143CA4">
              <w:rPr>
                <w:rFonts w:ascii="TimesNewRomanPSMT" w:eastAsia="Times New Roman" w:hAnsi="TimesNewRomanPSMT" w:cs="Times New Roman"/>
                <w:lang w:val="ru-KZ" w:eastAsia="ru-RU"/>
              </w:rPr>
              <w:lastRenderedPageBreak/>
              <w:t xml:space="preserve">бойынша ғылыми тіл нормаларын сауатсыздау пайдалану;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44F120"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lastRenderedPageBreak/>
              <w:t xml:space="preserve">Материалды үзік-үзік жеткізіледі, қисын мен дəйектілік бұзылады, нақты жəне семантикалық дəлсіздіктерге </w:t>
            </w:r>
            <w:r w:rsidRPr="00143CA4">
              <w:rPr>
                <w:rFonts w:ascii="TimesNewRomanPSMT" w:eastAsia="Times New Roman" w:hAnsi="TimesNewRomanPSMT" w:cs="Times New Roman"/>
                <w:lang w:val="ru-KZ" w:eastAsia="ru-RU"/>
              </w:rPr>
              <w:lastRenderedPageBreak/>
              <w:t xml:space="preserve">жол беріледі, пəннің теориялық білімі үстірт, біржақты қолданылады.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E3449A"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lastRenderedPageBreak/>
              <w:t xml:space="preserve">Тапсырманы шешуде ұтымсыз əдістің қолданылуы немесе жеткілікті ойластырылмағ ан жауаптың берілуі; </w:t>
            </w:r>
            <w:r w:rsidRPr="00143CA4">
              <w:rPr>
                <w:rFonts w:ascii="TimesNewRomanPSMT" w:eastAsia="Times New Roman" w:hAnsi="TimesNewRomanPSMT" w:cs="Times New Roman"/>
                <w:lang w:val="ru-KZ" w:eastAsia="ru-RU"/>
              </w:rPr>
              <w:lastRenderedPageBreak/>
              <w:t xml:space="preserve">тапсырмаларды шеше алмау, тапсырмаларды жалпы түрде орындау; нормадан асатын қателіктер мен кемшіліктер жіберу. </w:t>
            </w:r>
          </w:p>
        </w:tc>
        <w:tc>
          <w:tcPr>
            <w:tcW w:w="15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CB719B"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lastRenderedPageBreak/>
              <w:t xml:space="preserve">Тапсырманы шешу үшін білімді, алгоритмдерді қолдана алмау; қорытындылар жасай алмау. Қорытынды бақылау </w:t>
            </w:r>
            <w:r w:rsidRPr="00143CA4">
              <w:rPr>
                <w:rFonts w:ascii="TimesNewRomanPSMT" w:eastAsia="Times New Roman" w:hAnsi="TimesNewRomanPSMT" w:cs="Times New Roman"/>
                <w:lang w:val="ru-KZ" w:eastAsia="ru-RU"/>
              </w:rPr>
              <w:lastRenderedPageBreak/>
              <w:t xml:space="preserve">жүргізудің ережелерін бұзу. </w:t>
            </w:r>
          </w:p>
        </w:tc>
      </w:tr>
      <w:tr w:rsidR="00AA0730" w:rsidRPr="00A97340" w14:paraId="0C861F47" w14:textId="77777777" w:rsidTr="00EC486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430C7F"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lastRenderedPageBreak/>
              <w:t xml:space="preserve">3-ші сұрақ </w:t>
            </w:r>
          </w:p>
          <w:p w14:paraId="3B433655"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Таңдалған əдістеменің ұсынылған практикал ық тапсырмағ а қолданылу ын бағалау жəне талдау, алынған нəтиженің негіздемесі </w:t>
            </w:r>
          </w:p>
          <w:p w14:paraId="1C883EB0"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40 балл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D99751"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Оқу тапсырмасын толық орындау, қойылған сұраққа толық, дəлелді жауап беру, пəннің практикалық мəселелерін шешу; сұрақ тапсырмасын толық орындау, қойылған сұраққа толық, дəлелді жауап беру, пəннің практикалық мəселелерін шешу; </w:t>
            </w:r>
          </w:p>
          <w:p w14:paraId="038ECCCE"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қисынды жəне дұрыс негіздемесі, сауаттылық, ғылыми тілдің нормаларын сақтау, дегенмен тұжырымдарға əсер етпейтін материалды ұсынуда 1-2 дəлсіздікке жол беріледі.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53AE2A"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Тұжырымдамалық материалды пайдалануда 3-4 дəлсіздікке, жалпылау мен тұжырымдардағы кіші-гірім қателіктерге жол беріледі, тапсырманың жалпы деңгейіне əсер етпейді. </w:t>
            </w:r>
            <w:r w:rsidRPr="00143CA4">
              <w:rPr>
                <w:rFonts w:ascii="TimesNewRomanPSMT" w:eastAsia="Times New Roman" w:hAnsi="TimesNewRomanPSMT" w:cs="Times New Roman"/>
                <w:sz w:val="24"/>
                <w:szCs w:val="24"/>
                <w:lang w:val="ru-KZ" w:eastAsia="ru-RU"/>
              </w:rPr>
              <w:t xml:space="preserve">Өз ойларын, идеяларын, пайымдауларын мазмұндап, оларды нақты негіздей алмауы да ескеріледі.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4D44FE"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Негізделген ғылыми ережелердің қолданылуы туралы тұжырымдар нақты емес жəне нəтижесіз, стилистикалық жəне грамматикалық қателіктер, сондай-ақ практикалық шешімнің нəтижелерін өңдеуде дəлсіздіктердің болуы.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5CA5E7"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sz w:val="24"/>
                <w:szCs w:val="24"/>
                <w:lang w:val="ru-KZ" w:eastAsia="ru-RU"/>
              </w:rPr>
              <w:t xml:space="preserve">Нақты фактілерді, ақпараттарды жəне олардың сипаттамасын білмеу жəне көрсетпеген. </w:t>
            </w:r>
            <w:r w:rsidRPr="00143CA4">
              <w:rPr>
                <w:rFonts w:ascii="TimesNewRomanPSMT" w:eastAsia="Times New Roman" w:hAnsi="TimesNewRomanPSMT" w:cs="Times New Roman"/>
                <w:lang w:val="ru-KZ" w:eastAsia="ru-RU"/>
              </w:rPr>
              <w:t xml:space="preserve">Тапсырма өрескел қателіктермен орындалды, сұрақтарға жауаптар толық емес, тұжырымдамал ық материалдар мен дəлелдер нашар пайдаланылды. </w:t>
            </w:r>
          </w:p>
        </w:tc>
        <w:tc>
          <w:tcPr>
            <w:tcW w:w="15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5582C3"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Тапсырма орындалмады, қойылған сұрақтарға жауаптар жоқ, талдау материалдары мен құралдары пайдаланылмад ы.Қорытынды бақылау жүргізу ережелерін бұзу. </w:t>
            </w:r>
          </w:p>
        </w:tc>
      </w:tr>
    </w:tbl>
    <w:p w14:paraId="106A8F42" w14:textId="77777777" w:rsidR="00AA0730" w:rsidRDefault="00AA0730" w:rsidP="00AA0730">
      <w:pPr>
        <w:textAlignment w:val="baseline"/>
        <w:rPr>
          <w:sz w:val="20"/>
          <w:szCs w:val="20"/>
          <w:lang w:val="ru-KZ"/>
        </w:rPr>
      </w:pPr>
    </w:p>
    <w:p w14:paraId="2AC5ECBD" w14:textId="77777777" w:rsidR="00C910F1" w:rsidRPr="00AA0730" w:rsidRDefault="00C910F1">
      <w:pPr>
        <w:spacing w:after="0" w:line="240" w:lineRule="auto"/>
        <w:rPr>
          <w:rFonts w:ascii="Times New Roman" w:hAnsi="Times New Roman" w:cs="Times New Roman"/>
          <w:color w:val="000000"/>
          <w:sz w:val="24"/>
          <w:szCs w:val="24"/>
          <w:lang w:val="ru-KZ"/>
        </w:rPr>
      </w:pPr>
    </w:p>
    <w:p w14:paraId="5ABE7085" w14:textId="77777777" w:rsidR="00C910F1" w:rsidRPr="000709D0" w:rsidRDefault="00C910F1">
      <w:pPr>
        <w:spacing w:after="0" w:line="240" w:lineRule="auto"/>
        <w:rPr>
          <w:lang w:val="kk-KZ"/>
        </w:rPr>
      </w:pPr>
    </w:p>
    <w:sectPr w:rsidR="00C910F1" w:rsidRPr="000709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149CE"/>
    <w:multiLevelType w:val="multilevel"/>
    <w:tmpl w:val="2F5E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1745D6"/>
    <w:multiLevelType w:val="multilevel"/>
    <w:tmpl w:val="B702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D3208D"/>
    <w:multiLevelType w:val="multilevel"/>
    <w:tmpl w:val="06A2C1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0055354">
    <w:abstractNumId w:val="0"/>
  </w:num>
  <w:num w:numId="2" w16cid:durableId="1157262693">
    <w:abstractNumId w:val="1"/>
  </w:num>
  <w:num w:numId="3" w16cid:durableId="1429808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0847"/>
    <w:rsid w:val="000709D0"/>
    <w:rsid w:val="00076735"/>
    <w:rsid w:val="000945F4"/>
    <w:rsid w:val="000A64FA"/>
    <w:rsid w:val="0010775A"/>
    <w:rsid w:val="00112F07"/>
    <w:rsid w:val="00123C9D"/>
    <w:rsid w:val="0013503F"/>
    <w:rsid w:val="00196964"/>
    <w:rsid w:val="00357796"/>
    <w:rsid w:val="003973C5"/>
    <w:rsid w:val="003B6CC5"/>
    <w:rsid w:val="003E7A3F"/>
    <w:rsid w:val="0046495C"/>
    <w:rsid w:val="004716A2"/>
    <w:rsid w:val="00576C83"/>
    <w:rsid w:val="00592E2E"/>
    <w:rsid w:val="005A1DB3"/>
    <w:rsid w:val="00610208"/>
    <w:rsid w:val="00616F7E"/>
    <w:rsid w:val="006965AB"/>
    <w:rsid w:val="00722034"/>
    <w:rsid w:val="00736D00"/>
    <w:rsid w:val="007B0102"/>
    <w:rsid w:val="007D360D"/>
    <w:rsid w:val="007D77F3"/>
    <w:rsid w:val="0085604A"/>
    <w:rsid w:val="00886AD0"/>
    <w:rsid w:val="00890E1B"/>
    <w:rsid w:val="00913439"/>
    <w:rsid w:val="0094417F"/>
    <w:rsid w:val="00985EC5"/>
    <w:rsid w:val="00996968"/>
    <w:rsid w:val="00A16001"/>
    <w:rsid w:val="00A97340"/>
    <w:rsid w:val="00AA0730"/>
    <w:rsid w:val="00AC2A4D"/>
    <w:rsid w:val="00AF6E59"/>
    <w:rsid w:val="00B14EE6"/>
    <w:rsid w:val="00B16ABD"/>
    <w:rsid w:val="00B634FA"/>
    <w:rsid w:val="00B74515"/>
    <w:rsid w:val="00BA5D55"/>
    <w:rsid w:val="00BB14CC"/>
    <w:rsid w:val="00C13553"/>
    <w:rsid w:val="00C367A9"/>
    <w:rsid w:val="00C40847"/>
    <w:rsid w:val="00C910F1"/>
    <w:rsid w:val="00D40B1C"/>
    <w:rsid w:val="00D66FAF"/>
    <w:rsid w:val="00DD3E6C"/>
    <w:rsid w:val="00DF2BDB"/>
    <w:rsid w:val="00E27FBF"/>
    <w:rsid w:val="00E636BC"/>
    <w:rsid w:val="00EA5BC0"/>
    <w:rsid w:val="00ED3B41"/>
    <w:rsid w:val="00EE3D73"/>
    <w:rsid w:val="00EE7699"/>
    <w:rsid w:val="00F0405F"/>
    <w:rsid w:val="00F23720"/>
    <w:rsid w:val="00F96902"/>
    <w:rsid w:val="00FA4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9277"/>
  <w15:docId w15:val="{96E17115-B14D-48B9-9136-F8CD1F01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EE6"/>
  </w:style>
  <w:style w:type="paragraph" w:styleId="3">
    <w:name w:val="heading 3"/>
    <w:basedOn w:val="a"/>
    <w:next w:val="a"/>
    <w:link w:val="30"/>
    <w:semiHidden/>
    <w:unhideWhenUsed/>
    <w:qFormat/>
    <w:rsid w:val="00576C8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6E59"/>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character" w:customStyle="1" w:styleId="30">
    <w:name w:val="Заголовок 3 Знак"/>
    <w:basedOn w:val="a0"/>
    <w:link w:val="3"/>
    <w:semiHidden/>
    <w:rsid w:val="00576C83"/>
    <w:rPr>
      <w:rFonts w:ascii="Arial" w:eastAsia="Times New Roman" w:hAnsi="Arial" w:cs="Arial"/>
      <w:b/>
      <w:bCs/>
      <w:sz w:val="26"/>
      <w:szCs w:val="26"/>
      <w:lang w:eastAsia="ru-RU"/>
    </w:rPr>
  </w:style>
  <w:style w:type="paragraph" w:styleId="HTML">
    <w:name w:val="HTML Preformatted"/>
    <w:basedOn w:val="a"/>
    <w:link w:val="HTML0"/>
    <w:uiPriority w:val="99"/>
    <w:semiHidden/>
    <w:unhideWhenUsed/>
    <w:rsid w:val="00076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76735"/>
    <w:rPr>
      <w:rFonts w:ascii="Courier New" w:eastAsia="Times New Roman" w:hAnsi="Courier New" w:cs="Courier New"/>
      <w:sz w:val="20"/>
      <w:szCs w:val="20"/>
      <w:lang w:eastAsia="ru-RU"/>
    </w:rPr>
  </w:style>
  <w:style w:type="character" w:styleId="a4">
    <w:name w:val="Hyperlink"/>
    <w:basedOn w:val="a0"/>
    <w:uiPriority w:val="99"/>
    <w:unhideWhenUsed/>
    <w:rsid w:val="00F23720"/>
    <w:rPr>
      <w:color w:val="0000FF" w:themeColor="hyperlink"/>
      <w:u w:val="single"/>
    </w:rPr>
  </w:style>
  <w:style w:type="character" w:styleId="a5">
    <w:name w:val="Unresolved Mention"/>
    <w:basedOn w:val="a0"/>
    <w:uiPriority w:val="99"/>
    <w:semiHidden/>
    <w:unhideWhenUsed/>
    <w:rsid w:val="00F23720"/>
    <w:rPr>
      <w:color w:val="605E5C"/>
      <w:shd w:val="clear" w:color="auto" w:fill="E1DFDD"/>
    </w:rPr>
  </w:style>
  <w:style w:type="paragraph" w:customStyle="1" w:styleId="TableParagraph">
    <w:name w:val="Table Paragraph"/>
    <w:basedOn w:val="a"/>
    <w:uiPriority w:val="1"/>
    <w:qFormat/>
    <w:rsid w:val="00A97340"/>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292575">
      <w:bodyDiv w:val="1"/>
      <w:marLeft w:val="0"/>
      <w:marRight w:val="0"/>
      <w:marTop w:val="0"/>
      <w:marBottom w:val="0"/>
      <w:divBdr>
        <w:top w:val="none" w:sz="0" w:space="0" w:color="auto"/>
        <w:left w:val="none" w:sz="0" w:space="0" w:color="auto"/>
        <w:bottom w:val="none" w:sz="0" w:space="0" w:color="auto"/>
        <w:right w:val="none" w:sz="0" w:space="0" w:color="auto"/>
      </w:divBdr>
      <w:divsChild>
        <w:div w:id="464809469">
          <w:marLeft w:val="0"/>
          <w:marRight w:val="0"/>
          <w:marTop w:val="0"/>
          <w:marBottom w:val="0"/>
          <w:divBdr>
            <w:top w:val="none" w:sz="0" w:space="0" w:color="auto"/>
            <w:left w:val="none" w:sz="0" w:space="0" w:color="auto"/>
            <w:bottom w:val="none" w:sz="0" w:space="0" w:color="auto"/>
            <w:right w:val="none" w:sz="0" w:space="0" w:color="auto"/>
          </w:divBdr>
          <w:divsChild>
            <w:div w:id="1075324034">
              <w:marLeft w:val="0"/>
              <w:marRight w:val="0"/>
              <w:marTop w:val="0"/>
              <w:marBottom w:val="0"/>
              <w:divBdr>
                <w:top w:val="none" w:sz="0" w:space="0" w:color="auto"/>
                <w:left w:val="none" w:sz="0" w:space="0" w:color="auto"/>
                <w:bottom w:val="none" w:sz="0" w:space="0" w:color="auto"/>
                <w:right w:val="none" w:sz="0" w:space="0" w:color="auto"/>
              </w:divBdr>
              <w:divsChild>
                <w:div w:id="6479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cientrome.ru/site/index.htm" TargetMode="External"/><Relationship Id="rId3" Type="http://schemas.openxmlformats.org/officeDocument/2006/relationships/settings" Target="settings.xml"/><Relationship Id="rId7" Type="http://schemas.openxmlformats.org/officeDocument/2006/relationships/hyperlink" Target="http://www.hist.msu.ru/ER/Etex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nnals.xlegio.ru/" TargetMode="External"/><Relationship Id="rId11" Type="http://schemas.openxmlformats.org/officeDocument/2006/relationships/fontTable" Target="fontTable.xml"/><Relationship Id="rId5" Type="http://schemas.openxmlformats.org/officeDocument/2006/relationships/hyperlink" Target="http://www.youtube.com/watch?v=Ukfps-UWkYI" TargetMode="External"/><Relationship Id="rId10" Type="http://schemas.openxmlformats.org/officeDocument/2006/relationships/hyperlink" Target="http://www.cesras.ru/" TargetMode="External"/><Relationship Id="rId4" Type="http://schemas.openxmlformats.org/officeDocument/2006/relationships/webSettings" Target="webSettings.xml"/><Relationship Id="rId9" Type="http://schemas.openxmlformats.org/officeDocument/2006/relationships/hyperlink" Target="http://www.centant.p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8</Pages>
  <Words>2794</Words>
  <Characters>15926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Microsoft Office User</cp:lastModifiedBy>
  <cp:revision>44</cp:revision>
  <cp:lastPrinted>2022-02-15T11:20:00Z</cp:lastPrinted>
  <dcterms:created xsi:type="dcterms:W3CDTF">2020-12-01T16:47:00Z</dcterms:created>
  <dcterms:modified xsi:type="dcterms:W3CDTF">2025-01-19T17:35:00Z</dcterms:modified>
</cp:coreProperties>
</file>